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FEE7" w14:textId="77777777" w:rsidR="00FD52D4" w:rsidRPr="00EC66AF" w:rsidRDefault="00FD52D4" w:rsidP="00FD52D4">
      <w:pPr>
        <w:rPr>
          <w:rFonts w:ascii="Arial Narrow" w:hAnsi="Arial Narrow"/>
          <w:sz w:val="24"/>
          <w:szCs w:val="24"/>
        </w:rPr>
      </w:pPr>
    </w:p>
    <w:p w14:paraId="4E63B0B8" w14:textId="77777777" w:rsidR="00FD52D4" w:rsidRPr="00F438E2" w:rsidRDefault="00FD52D4" w:rsidP="00FD52D4">
      <w:pPr>
        <w:rPr>
          <w:rFonts w:ascii="Arial Narrow" w:hAnsi="Arial Narrow"/>
          <w:sz w:val="24"/>
          <w:szCs w:val="24"/>
        </w:rPr>
      </w:pPr>
      <w:bookmarkStart w:id="0" w:name="_GoBack"/>
    </w:p>
    <w:bookmarkEnd w:id="0"/>
    <w:p w14:paraId="617F63A6" w14:textId="77777777" w:rsidR="00FD52D4" w:rsidRPr="00BE39C0" w:rsidRDefault="00FD52D4" w:rsidP="00FD52D4">
      <w:pPr>
        <w:rPr>
          <w:rFonts w:ascii="Arial Narrow" w:hAnsi="Arial Narrow"/>
          <w:sz w:val="24"/>
          <w:szCs w:val="24"/>
        </w:rPr>
      </w:pPr>
    </w:p>
    <w:p w14:paraId="6F1ECB37" w14:textId="77777777" w:rsidR="00FD52D4" w:rsidRPr="00BE39C0" w:rsidRDefault="00FD52D4" w:rsidP="00FD52D4">
      <w:pPr>
        <w:rPr>
          <w:rFonts w:ascii="Arial Narrow" w:hAnsi="Arial Narrow"/>
          <w:sz w:val="24"/>
          <w:szCs w:val="24"/>
        </w:rPr>
      </w:pPr>
    </w:p>
    <w:p w14:paraId="0B66FD1D" w14:textId="77777777" w:rsidR="00FD52D4" w:rsidRPr="00BE39C0" w:rsidRDefault="00FD52D4" w:rsidP="00FD52D4">
      <w:pPr>
        <w:rPr>
          <w:rFonts w:ascii="Arial Narrow" w:hAnsi="Arial Narrow"/>
          <w:sz w:val="24"/>
          <w:szCs w:val="24"/>
        </w:rPr>
      </w:pPr>
    </w:p>
    <w:p w14:paraId="0908E607" w14:textId="77777777" w:rsidR="00FD52D4" w:rsidRPr="00BE39C0" w:rsidRDefault="00FD52D4" w:rsidP="00FD52D4">
      <w:pPr>
        <w:rPr>
          <w:rFonts w:ascii="Arial Narrow" w:hAnsi="Arial Narrow"/>
          <w:sz w:val="24"/>
          <w:szCs w:val="24"/>
        </w:rPr>
      </w:pPr>
    </w:p>
    <w:p w14:paraId="356D5FA1" w14:textId="77777777" w:rsidR="00FD52D4" w:rsidRPr="00BE39C0" w:rsidRDefault="00FD52D4" w:rsidP="00FD52D4">
      <w:pPr>
        <w:rPr>
          <w:rFonts w:ascii="Arial Narrow" w:hAnsi="Arial Narrow"/>
          <w:sz w:val="24"/>
          <w:szCs w:val="24"/>
        </w:rPr>
      </w:pPr>
    </w:p>
    <w:p w14:paraId="3FFA6919" w14:textId="77777777" w:rsidR="00FD52D4" w:rsidRPr="00BE39C0" w:rsidRDefault="00FD52D4" w:rsidP="00FD52D4">
      <w:pPr>
        <w:jc w:val="center"/>
        <w:rPr>
          <w:rFonts w:ascii="Arial Narrow" w:hAnsi="Arial Narrow"/>
          <w:b/>
          <w:sz w:val="24"/>
          <w:szCs w:val="24"/>
        </w:rPr>
      </w:pPr>
      <w:r w:rsidRPr="00BE39C0">
        <w:rPr>
          <w:rFonts w:ascii="Arial Narrow" w:hAnsi="Arial Narrow"/>
          <w:b/>
          <w:sz w:val="24"/>
          <w:szCs w:val="24"/>
        </w:rPr>
        <w:t>ТРЪЖНА ДОКУМЕНТАЦИЯ</w:t>
      </w:r>
    </w:p>
    <w:p w14:paraId="049EB41C" w14:textId="77777777" w:rsidR="00FD52D4" w:rsidRPr="00BE39C0" w:rsidRDefault="00FD52D4" w:rsidP="00FD52D4">
      <w:pPr>
        <w:jc w:val="center"/>
        <w:rPr>
          <w:rFonts w:ascii="Arial Narrow" w:hAnsi="Arial Narrow"/>
          <w:b/>
          <w:sz w:val="24"/>
          <w:szCs w:val="24"/>
        </w:rPr>
      </w:pPr>
      <w:r w:rsidRPr="00BE39C0">
        <w:rPr>
          <w:rFonts w:ascii="Arial Narrow" w:hAnsi="Arial Narrow"/>
          <w:b/>
          <w:sz w:val="24"/>
          <w:szCs w:val="24"/>
        </w:rPr>
        <w:t>ЗА ПРОВЕЖДАНЕ НА ТЪРГ С ТАЙНО НАДДАВАНЕ</w:t>
      </w:r>
    </w:p>
    <w:p w14:paraId="57704959" w14:textId="77777777" w:rsidR="00FD52D4" w:rsidRPr="00BE39C0" w:rsidRDefault="00FD52D4" w:rsidP="00FD52D4">
      <w:pPr>
        <w:jc w:val="center"/>
        <w:rPr>
          <w:rFonts w:ascii="Arial Narrow" w:hAnsi="Arial Narrow"/>
          <w:sz w:val="24"/>
          <w:szCs w:val="24"/>
        </w:rPr>
      </w:pPr>
    </w:p>
    <w:p w14:paraId="09BAB77F" w14:textId="732DFD3A" w:rsidR="00FD52D4" w:rsidRPr="00975D86" w:rsidRDefault="00FD52D4" w:rsidP="00FD52D4">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BE39C0">
        <w:rPr>
          <w:rFonts w:ascii="Arial Narrow" w:hAnsi="Arial Narrow"/>
          <w:sz w:val="24"/>
          <w:szCs w:val="24"/>
        </w:rPr>
        <w:t>за отдаване под наем на част от недвижим имот, собственост на „Информационно</w:t>
      </w:r>
      <w:r>
        <w:rPr>
          <w:rFonts w:ascii="Arial Narrow" w:hAnsi="Arial Narrow"/>
          <w:sz w:val="24"/>
          <w:szCs w:val="24"/>
        </w:rPr>
        <w:t xml:space="preserve"> обслужване“ АД, </w:t>
      </w:r>
      <w:r w:rsidR="007D4C6F" w:rsidRPr="00CD5E95">
        <w:rPr>
          <w:rFonts w:ascii="Arial Narrow" w:hAnsi="Arial Narrow"/>
          <w:sz w:val="24"/>
        </w:rPr>
        <w:t>представляващ</w:t>
      </w:r>
      <w:r w:rsidR="00AD1E39">
        <w:rPr>
          <w:rFonts w:ascii="Arial Narrow" w:hAnsi="Arial Narrow"/>
          <w:sz w:val="24"/>
        </w:rPr>
        <w:t>:</w:t>
      </w:r>
      <w:r w:rsidR="007D4C6F"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AD1E39">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2B6533">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975D86">
        <w:rPr>
          <w:rFonts w:ascii="Arial Narrow" w:eastAsia="Times New Roman" w:hAnsi="Arial Narrow" w:cs="Arial"/>
          <w:sz w:val="24"/>
          <w:szCs w:val="24"/>
        </w:rPr>
        <w:t>.</w:t>
      </w:r>
    </w:p>
    <w:p w14:paraId="5B1E46A5" w14:textId="77777777" w:rsidR="00FD52D4" w:rsidRPr="00BE39C0" w:rsidRDefault="00FD52D4" w:rsidP="00FD52D4">
      <w:pPr>
        <w:jc w:val="both"/>
        <w:rPr>
          <w:rFonts w:ascii="Arial Narrow" w:hAnsi="Arial Narrow"/>
          <w:sz w:val="24"/>
          <w:szCs w:val="24"/>
        </w:rPr>
      </w:pPr>
      <w:r w:rsidRPr="00BE39C0">
        <w:rPr>
          <w:rFonts w:ascii="Arial Narrow" w:hAnsi="Arial Narrow"/>
          <w:sz w:val="24"/>
          <w:szCs w:val="24"/>
        </w:rPr>
        <w:br w:type="page"/>
      </w:r>
    </w:p>
    <w:p w14:paraId="33891B08" w14:textId="77777777" w:rsidR="00FD52D4" w:rsidRPr="00BE39C0" w:rsidRDefault="00FD52D4" w:rsidP="00FD52D4">
      <w:pPr>
        <w:jc w:val="both"/>
        <w:rPr>
          <w:rFonts w:ascii="Arial Narrow" w:hAnsi="Arial Narrow"/>
          <w:sz w:val="24"/>
          <w:szCs w:val="24"/>
        </w:rPr>
      </w:pPr>
    </w:p>
    <w:p w14:paraId="2DDEDBBF" w14:textId="77777777" w:rsidR="00FD52D4" w:rsidRPr="00BE39C0" w:rsidRDefault="00FD52D4" w:rsidP="00FD52D4">
      <w:pPr>
        <w:ind w:firstLine="708"/>
        <w:jc w:val="both"/>
        <w:rPr>
          <w:rFonts w:ascii="Arial Narrow" w:hAnsi="Arial Narrow"/>
          <w:sz w:val="24"/>
          <w:szCs w:val="24"/>
        </w:rPr>
      </w:pPr>
      <w:r w:rsidRPr="00BE39C0">
        <w:rPr>
          <w:rFonts w:ascii="Arial Narrow" w:hAnsi="Arial Narrow"/>
          <w:sz w:val="24"/>
          <w:szCs w:val="24"/>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9A1000F" w14:textId="77777777" w:rsidR="00FD52D4" w:rsidRPr="00BE39C0" w:rsidRDefault="00FD52D4" w:rsidP="00FD52D4">
      <w:pPr>
        <w:pStyle w:val="ListParagraph"/>
        <w:numPr>
          <w:ilvl w:val="0"/>
          <w:numId w:val="21"/>
        </w:numPr>
        <w:jc w:val="both"/>
        <w:rPr>
          <w:rFonts w:ascii="Arial Narrow" w:hAnsi="Arial Narrow"/>
          <w:b/>
          <w:sz w:val="24"/>
          <w:szCs w:val="24"/>
        </w:rPr>
      </w:pPr>
      <w:r w:rsidRPr="00BE39C0">
        <w:rPr>
          <w:rFonts w:ascii="Arial Narrow" w:hAnsi="Arial Narrow"/>
          <w:b/>
          <w:sz w:val="24"/>
          <w:szCs w:val="24"/>
        </w:rPr>
        <w:t>ОПИСАНИЕ НА ОБЕКТА НА ТЪРГА</w:t>
      </w:r>
    </w:p>
    <w:p w14:paraId="108C18D8" w14:textId="40934069" w:rsidR="00FD52D4" w:rsidRPr="00BE39C0" w:rsidRDefault="00FD52D4" w:rsidP="00FD52D4">
      <w:pPr>
        <w:ind w:firstLine="708"/>
        <w:jc w:val="both"/>
        <w:rPr>
          <w:rFonts w:ascii="Arial Narrow" w:hAnsi="Arial Narrow"/>
          <w:sz w:val="24"/>
          <w:szCs w:val="24"/>
        </w:rPr>
      </w:pPr>
      <w:r w:rsidRPr="00BE39C0">
        <w:rPr>
          <w:rFonts w:ascii="Arial Narrow" w:hAnsi="Arial Narrow"/>
          <w:sz w:val="24"/>
          <w:szCs w:val="24"/>
        </w:rPr>
        <w:t xml:space="preserve">Отдаване </w:t>
      </w:r>
      <w:r w:rsidR="005008B0" w:rsidRPr="005008B0">
        <w:rPr>
          <w:rFonts w:ascii="Arial Narrow" w:hAnsi="Arial Narrow"/>
          <w:sz w:val="24"/>
          <w:szCs w:val="24"/>
        </w:rPr>
        <w:t xml:space="preserve">под наем на част от недвижим имот, собственост на „Информационно обслужване“ АД, </w:t>
      </w:r>
      <w:r w:rsidR="007D4C6F" w:rsidRPr="00CD5E95">
        <w:rPr>
          <w:rFonts w:ascii="Arial Narrow" w:hAnsi="Arial Narrow"/>
          <w:sz w:val="24"/>
        </w:rPr>
        <w:t>представляващ</w:t>
      </w:r>
      <w:r w:rsidR="00AD1E39">
        <w:rPr>
          <w:rFonts w:ascii="Arial Narrow" w:hAnsi="Arial Narrow"/>
          <w:sz w:val="24"/>
        </w:rPr>
        <w:t>:</w:t>
      </w:r>
      <w:r w:rsidR="007D4C6F"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2B6533">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2B6533">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AD1E39">
        <w:rPr>
          <w:rFonts w:ascii="Arial Narrow" w:hAnsi="Arial Narrow"/>
          <w:sz w:val="24"/>
        </w:rPr>
        <w:t>.</w:t>
      </w:r>
    </w:p>
    <w:p w14:paraId="69A1BE54" w14:textId="77777777" w:rsidR="00FD52D4" w:rsidRPr="00BE39C0" w:rsidRDefault="00FD52D4" w:rsidP="00FD52D4">
      <w:pPr>
        <w:pStyle w:val="ListParagraph"/>
        <w:numPr>
          <w:ilvl w:val="0"/>
          <w:numId w:val="21"/>
        </w:numPr>
        <w:jc w:val="both"/>
        <w:rPr>
          <w:rFonts w:ascii="Arial Narrow" w:hAnsi="Arial Narrow"/>
          <w:b/>
          <w:sz w:val="24"/>
          <w:szCs w:val="24"/>
        </w:rPr>
      </w:pPr>
      <w:r w:rsidRPr="00BE39C0">
        <w:rPr>
          <w:rFonts w:ascii="Arial Narrow" w:hAnsi="Arial Narrow"/>
          <w:b/>
          <w:sz w:val="24"/>
          <w:szCs w:val="24"/>
        </w:rPr>
        <w:t>СРОК НА НАЕМНОТО ПРАВООТНОШЕНИЕ</w:t>
      </w:r>
    </w:p>
    <w:p w14:paraId="7D0F8EA1" w14:textId="77777777" w:rsidR="00FD52D4" w:rsidRPr="00BE39C0" w:rsidRDefault="00FD52D4" w:rsidP="00FD52D4">
      <w:pPr>
        <w:ind w:left="708"/>
        <w:jc w:val="both"/>
        <w:rPr>
          <w:rFonts w:ascii="Arial Narrow" w:hAnsi="Arial Narrow"/>
          <w:sz w:val="24"/>
          <w:szCs w:val="24"/>
        </w:rPr>
      </w:pPr>
      <w:r w:rsidRPr="00BE39C0">
        <w:rPr>
          <w:rFonts w:ascii="Arial Narrow" w:hAnsi="Arial Narrow"/>
          <w:sz w:val="24"/>
          <w:szCs w:val="24"/>
        </w:rPr>
        <w:t>Срокът на наемното правоотношение е 3 (три) години.</w:t>
      </w:r>
    </w:p>
    <w:p w14:paraId="58DFA8D4" w14:textId="77777777" w:rsidR="005008B0" w:rsidRPr="005008B0" w:rsidRDefault="00FD52D4" w:rsidP="005008B0">
      <w:pPr>
        <w:pStyle w:val="ListParagraph"/>
        <w:numPr>
          <w:ilvl w:val="0"/>
          <w:numId w:val="21"/>
        </w:numPr>
        <w:rPr>
          <w:rFonts w:ascii="Arial Narrow" w:hAnsi="Arial Narrow"/>
          <w:sz w:val="24"/>
          <w:szCs w:val="24"/>
        </w:rPr>
      </w:pPr>
      <w:r w:rsidRPr="00BE39C0">
        <w:rPr>
          <w:rFonts w:ascii="Arial Narrow" w:hAnsi="Arial Narrow"/>
          <w:b/>
          <w:sz w:val="24"/>
          <w:szCs w:val="24"/>
        </w:rPr>
        <w:t>НАЧАЛНА Т</w:t>
      </w:r>
      <w:r w:rsidR="005008B0">
        <w:rPr>
          <w:rFonts w:ascii="Arial Narrow" w:hAnsi="Arial Narrow"/>
          <w:b/>
          <w:sz w:val="24"/>
          <w:szCs w:val="24"/>
        </w:rPr>
        <w:t>РЪЖНА ЦЕНА И СТЪПКА НА НАДДАВАН</w:t>
      </w:r>
      <w:r w:rsidR="00826AF7">
        <w:rPr>
          <w:rFonts w:ascii="Arial Narrow" w:hAnsi="Arial Narrow"/>
          <w:b/>
          <w:sz w:val="24"/>
          <w:szCs w:val="24"/>
        </w:rPr>
        <w:t>Е</w:t>
      </w:r>
    </w:p>
    <w:p w14:paraId="175CAE0D" w14:textId="3873A785" w:rsidR="005008B0" w:rsidRDefault="00FD52D4" w:rsidP="008606BF">
      <w:pPr>
        <w:ind w:firstLine="708"/>
        <w:jc w:val="both"/>
        <w:rPr>
          <w:rFonts w:ascii="Arial Narrow" w:hAnsi="Arial Narrow"/>
          <w:sz w:val="24"/>
          <w:szCs w:val="24"/>
        </w:rPr>
      </w:pPr>
      <w:r w:rsidRPr="005008B0">
        <w:rPr>
          <w:rFonts w:ascii="Arial Narrow" w:hAnsi="Arial Narrow"/>
          <w:sz w:val="24"/>
          <w:szCs w:val="24"/>
        </w:rPr>
        <w:t>Началната тръжна месечна наемна цена е 2</w:t>
      </w:r>
      <w:r w:rsidR="00975D86">
        <w:rPr>
          <w:rFonts w:ascii="Arial Narrow" w:hAnsi="Arial Narrow"/>
          <w:sz w:val="24"/>
          <w:szCs w:val="24"/>
        </w:rPr>
        <w:t>23</w:t>
      </w:r>
      <w:r w:rsidR="00772620">
        <w:rPr>
          <w:rFonts w:ascii="Arial Narrow" w:hAnsi="Arial Narrow"/>
          <w:sz w:val="24"/>
          <w:szCs w:val="24"/>
        </w:rPr>
        <w:t>.</w:t>
      </w:r>
      <w:r w:rsidR="00975D86">
        <w:rPr>
          <w:rFonts w:ascii="Arial Narrow" w:hAnsi="Arial Narrow"/>
          <w:sz w:val="24"/>
          <w:szCs w:val="24"/>
        </w:rPr>
        <w:t>68</w:t>
      </w:r>
      <w:r w:rsidRPr="005008B0">
        <w:rPr>
          <w:rFonts w:ascii="Arial Narrow" w:hAnsi="Arial Narrow"/>
          <w:sz w:val="24"/>
          <w:szCs w:val="24"/>
        </w:rPr>
        <w:t xml:space="preserve"> лв. (двеста </w:t>
      </w:r>
      <w:r w:rsidR="002B6533">
        <w:rPr>
          <w:rFonts w:ascii="Arial Narrow" w:hAnsi="Arial Narrow"/>
          <w:sz w:val="24"/>
          <w:szCs w:val="24"/>
        </w:rPr>
        <w:t>двадесет и три</w:t>
      </w:r>
      <w:r w:rsidR="002B6533" w:rsidRPr="005008B0">
        <w:rPr>
          <w:rFonts w:ascii="Arial Narrow" w:hAnsi="Arial Narrow"/>
          <w:sz w:val="24"/>
          <w:szCs w:val="24"/>
        </w:rPr>
        <w:t xml:space="preserve"> </w:t>
      </w:r>
      <w:r w:rsidR="00AB7EB2">
        <w:rPr>
          <w:rFonts w:ascii="Arial Narrow" w:hAnsi="Arial Narrow"/>
          <w:sz w:val="24"/>
          <w:szCs w:val="24"/>
        </w:rPr>
        <w:t>лева</w:t>
      </w:r>
      <w:r w:rsidR="00AB7EB2" w:rsidRPr="005008B0">
        <w:rPr>
          <w:rFonts w:ascii="Arial Narrow" w:hAnsi="Arial Narrow"/>
          <w:sz w:val="24"/>
          <w:szCs w:val="24"/>
        </w:rPr>
        <w:t xml:space="preserve"> </w:t>
      </w:r>
      <w:r w:rsidRPr="005008B0">
        <w:rPr>
          <w:rFonts w:ascii="Arial Narrow" w:hAnsi="Arial Narrow"/>
          <w:sz w:val="24"/>
          <w:szCs w:val="24"/>
        </w:rPr>
        <w:t xml:space="preserve">и </w:t>
      </w:r>
      <w:r w:rsidR="002B6533">
        <w:rPr>
          <w:rFonts w:ascii="Arial Narrow" w:hAnsi="Arial Narrow"/>
          <w:sz w:val="24"/>
          <w:szCs w:val="24"/>
        </w:rPr>
        <w:t xml:space="preserve">шестдесет и осем </w:t>
      </w:r>
      <w:r w:rsidR="00AB7EB2">
        <w:rPr>
          <w:rFonts w:ascii="Arial Narrow" w:hAnsi="Arial Narrow"/>
          <w:sz w:val="24"/>
          <w:szCs w:val="24"/>
        </w:rPr>
        <w:t>стотинки)</w:t>
      </w:r>
      <w:r w:rsidRPr="005008B0">
        <w:rPr>
          <w:rFonts w:ascii="Arial Narrow" w:hAnsi="Arial Narrow"/>
          <w:sz w:val="24"/>
          <w:szCs w:val="24"/>
        </w:rPr>
        <w:t xml:space="preserve"> без ДДС, определена на база 4</w:t>
      </w:r>
      <w:r w:rsidR="00772620">
        <w:rPr>
          <w:rFonts w:ascii="Arial Narrow" w:hAnsi="Arial Narrow"/>
          <w:sz w:val="24"/>
          <w:szCs w:val="24"/>
        </w:rPr>
        <w:t>.8</w:t>
      </w:r>
      <w:r w:rsidRPr="005008B0">
        <w:rPr>
          <w:rFonts w:ascii="Arial Narrow" w:hAnsi="Arial Narrow"/>
          <w:sz w:val="24"/>
          <w:szCs w:val="24"/>
        </w:rPr>
        <w:t>0 лв./кв. м.</w:t>
      </w:r>
      <w:r w:rsidR="002C2687">
        <w:rPr>
          <w:rFonts w:ascii="Arial Narrow" w:hAnsi="Arial Narrow"/>
          <w:sz w:val="24"/>
          <w:szCs w:val="24"/>
        </w:rPr>
        <w:t xml:space="preserve"> без ДДС.</w:t>
      </w:r>
    </w:p>
    <w:p w14:paraId="338FF354" w14:textId="77777777" w:rsidR="00FD52D4" w:rsidRPr="00855125" w:rsidRDefault="00FD52D4" w:rsidP="00FD52D4">
      <w:pPr>
        <w:pStyle w:val="ListParagraph"/>
        <w:ind w:left="0" w:firstLine="709"/>
        <w:jc w:val="both"/>
        <w:rPr>
          <w:rFonts w:ascii="Arial Narrow" w:hAnsi="Arial Narrow"/>
          <w:sz w:val="24"/>
        </w:rPr>
      </w:pPr>
      <w:r w:rsidRPr="00855125">
        <w:rPr>
          <w:rFonts w:ascii="Arial Narrow" w:hAnsi="Arial Narrow"/>
          <w:sz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55125">
        <w:rPr>
          <w:rFonts w:ascii="Arial Narrow" w:hAnsi="Arial Narrow"/>
          <w:sz w:val="24"/>
        </w:rPr>
        <w:tab/>
        <w:t>Наемната цена се плаща по банков път до 10-то число на месеца, за който се дължи.</w:t>
      </w:r>
    </w:p>
    <w:p w14:paraId="3476A958" w14:textId="5138FCF4" w:rsidR="00FD52D4" w:rsidRDefault="00FD52D4" w:rsidP="00FD52D4">
      <w:pPr>
        <w:ind w:firstLine="708"/>
        <w:jc w:val="both"/>
        <w:rPr>
          <w:rFonts w:ascii="Arial Narrow" w:hAnsi="Arial Narrow"/>
          <w:sz w:val="24"/>
          <w:szCs w:val="24"/>
        </w:rPr>
      </w:pPr>
      <w:r w:rsidRPr="00EC66AF">
        <w:rPr>
          <w:rFonts w:ascii="Arial Narrow" w:hAnsi="Arial Narrow"/>
          <w:sz w:val="24"/>
          <w:szCs w:val="24"/>
        </w:rPr>
        <w:t>Консумативните разходи са за сметка на наемателя и се заплащат отделно от уговорения наем.</w:t>
      </w:r>
    </w:p>
    <w:p w14:paraId="124D0026" w14:textId="2DBC3E19" w:rsidR="00AB7EB2" w:rsidRPr="00F438E2" w:rsidRDefault="00AB7EB2" w:rsidP="00FD52D4">
      <w:pPr>
        <w:ind w:firstLine="708"/>
        <w:jc w:val="both"/>
        <w:rPr>
          <w:rFonts w:ascii="Arial Narrow" w:hAnsi="Arial Narrow"/>
          <w:sz w:val="24"/>
          <w:szCs w:val="24"/>
        </w:rPr>
      </w:pPr>
      <w:r w:rsidRPr="00AB7EB2">
        <w:rPr>
          <w:rFonts w:ascii="Arial Narrow" w:hAnsi="Arial Narrow"/>
          <w:sz w:val="24"/>
          <w:szCs w:val="24"/>
        </w:rPr>
        <w:t xml:space="preserve">Стъпката за наддаване е </w:t>
      </w:r>
      <w:r w:rsidR="00975D86">
        <w:rPr>
          <w:rFonts w:ascii="Arial Narrow" w:hAnsi="Arial Narrow"/>
          <w:sz w:val="24"/>
          <w:szCs w:val="24"/>
        </w:rPr>
        <w:t>20</w:t>
      </w:r>
      <w:r w:rsidRPr="00AB7EB2">
        <w:rPr>
          <w:rFonts w:ascii="Arial Narrow" w:hAnsi="Arial Narrow"/>
          <w:sz w:val="24"/>
          <w:szCs w:val="24"/>
        </w:rPr>
        <w:t>.00 лв. (двадесет лева)</w:t>
      </w:r>
      <w:r w:rsidR="006C2BCE">
        <w:rPr>
          <w:rFonts w:ascii="Arial Narrow" w:hAnsi="Arial Narrow"/>
          <w:sz w:val="24"/>
          <w:szCs w:val="24"/>
        </w:rPr>
        <w:t xml:space="preserve"> без ДДС</w:t>
      </w:r>
      <w:r w:rsidRPr="00AB7EB2">
        <w:rPr>
          <w:rFonts w:ascii="Arial Narrow" w:hAnsi="Arial Narrow"/>
          <w:sz w:val="24"/>
          <w:szCs w:val="24"/>
        </w:rPr>
        <w:t>.</w:t>
      </w:r>
    </w:p>
    <w:p w14:paraId="474B67EA" w14:textId="77777777" w:rsidR="00FD52D4" w:rsidRPr="00BE39C0" w:rsidRDefault="00FD52D4" w:rsidP="00D63B7D">
      <w:pPr>
        <w:pStyle w:val="ListParagraph"/>
        <w:numPr>
          <w:ilvl w:val="0"/>
          <w:numId w:val="21"/>
        </w:numPr>
        <w:spacing w:line="240" w:lineRule="auto"/>
        <w:jc w:val="both"/>
        <w:rPr>
          <w:rFonts w:ascii="Arial Narrow" w:hAnsi="Arial Narrow"/>
          <w:b/>
          <w:sz w:val="24"/>
          <w:szCs w:val="24"/>
        </w:rPr>
      </w:pPr>
      <w:r w:rsidRPr="00BE39C0">
        <w:rPr>
          <w:rFonts w:ascii="Arial Narrow" w:hAnsi="Arial Narrow"/>
          <w:b/>
          <w:sz w:val="24"/>
          <w:szCs w:val="24"/>
        </w:rPr>
        <w:t>ОГЛЕД НА ОБЕКТА</w:t>
      </w:r>
    </w:p>
    <w:p w14:paraId="32DE58C5" w14:textId="565B9017" w:rsidR="00FD52D4" w:rsidRPr="00BE39C0" w:rsidRDefault="00FD52D4" w:rsidP="00D63B7D">
      <w:pPr>
        <w:overflowPunct w:val="0"/>
        <w:autoSpaceDE w:val="0"/>
        <w:autoSpaceDN w:val="0"/>
        <w:adjustRightInd w:val="0"/>
        <w:spacing w:line="240" w:lineRule="auto"/>
        <w:ind w:firstLine="709"/>
        <w:jc w:val="both"/>
        <w:textAlignment w:val="baseline"/>
        <w:rPr>
          <w:rFonts w:ascii="Arial Narrow" w:hAnsi="Arial Narrow" w:cs="Arial"/>
          <w:sz w:val="24"/>
          <w:szCs w:val="24"/>
        </w:rPr>
      </w:pPr>
      <w:r w:rsidRPr="00BE39C0">
        <w:rPr>
          <w:rFonts w:ascii="Arial Narrow" w:hAnsi="Arial Narrow" w:cs="Arial"/>
          <w:sz w:val="24"/>
          <w:szCs w:val="24"/>
        </w:rPr>
        <w:t xml:space="preserve">Оглед на обекта може да бъде извършван </w:t>
      </w:r>
      <w:r w:rsidR="00AB7EB2" w:rsidRPr="00AB7EB2">
        <w:rPr>
          <w:rFonts w:ascii="Arial Narrow" w:hAnsi="Arial Narrow" w:cs="Arial"/>
          <w:sz w:val="24"/>
          <w:szCs w:val="24"/>
        </w:rPr>
        <w:t xml:space="preserve">в работни дни от 10:00 часа до 16:00 часа до </w:t>
      </w:r>
      <w:r w:rsidR="007D4C6F">
        <w:rPr>
          <w:rFonts w:ascii="Arial Narrow" w:hAnsi="Arial Narrow" w:cs="Arial"/>
          <w:sz w:val="24"/>
          <w:szCs w:val="24"/>
        </w:rPr>
        <w:t>06.10</w:t>
      </w:r>
      <w:r w:rsidR="00AB7EB2" w:rsidRPr="00AB7EB2">
        <w:rPr>
          <w:rFonts w:ascii="Arial Narrow" w:hAnsi="Arial Narrow" w:cs="Arial"/>
          <w:sz w:val="24"/>
          <w:szCs w:val="24"/>
        </w:rPr>
        <w:t xml:space="preserve">.2022 г. след предварителна заявка  на тел. </w:t>
      </w:r>
      <w:r w:rsidR="00294459" w:rsidRPr="00294459">
        <w:rPr>
          <w:rFonts w:ascii="Arial Narrow" w:hAnsi="Arial Narrow" w:cs="Arial"/>
          <w:sz w:val="24"/>
          <w:szCs w:val="24"/>
        </w:rPr>
        <w:t>0884 998 722</w:t>
      </w:r>
      <w:r w:rsidRPr="00BE39C0">
        <w:rPr>
          <w:rFonts w:ascii="Arial Narrow" w:hAnsi="Arial Narrow" w:cs="Arial"/>
          <w:sz w:val="24"/>
          <w:szCs w:val="24"/>
        </w:rPr>
        <w:t>.</w:t>
      </w:r>
    </w:p>
    <w:p w14:paraId="17005277" w14:textId="77777777" w:rsidR="00FD52D4" w:rsidRPr="00D63B7D" w:rsidRDefault="00FD52D4" w:rsidP="00D63B7D">
      <w:pPr>
        <w:pStyle w:val="ListParagraph"/>
        <w:numPr>
          <w:ilvl w:val="0"/>
          <w:numId w:val="21"/>
        </w:numPr>
        <w:overflowPunct w:val="0"/>
        <w:autoSpaceDE w:val="0"/>
        <w:autoSpaceDN w:val="0"/>
        <w:adjustRightInd w:val="0"/>
        <w:spacing w:line="240" w:lineRule="auto"/>
        <w:jc w:val="both"/>
        <w:textAlignment w:val="baseline"/>
        <w:rPr>
          <w:rFonts w:ascii="Arial Narrow" w:hAnsi="Arial Narrow" w:cs="Arial"/>
          <w:b/>
          <w:sz w:val="24"/>
          <w:szCs w:val="24"/>
        </w:rPr>
      </w:pPr>
      <w:r w:rsidRPr="00BE39C0">
        <w:rPr>
          <w:rFonts w:ascii="Arial Narrow" w:hAnsi="Arial Narrow" w:cs="Arial"/>
          <w:b/>
          <w:sz w:val="24"/>
          <w:szCs w:val="24"/>
        </w:rPr>
        <w:t>ДАТА, МЯСТО И ЧАС НА ПРОВЕЖДАНЕ НА ТЪРГА</w:t>
      </w:r>
    </w:p>
    <w:p w14:paraId="02684AFE" w14:textId="4C696CE0" w:rsidR="00FD52D4" w:rsidRPr="00F438E2"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bCs/>
          <w:sz w:val="24"/>
          <w:szCs w:val="24"/>
        </w:rPr>
        <w:t xml:space="preserve">Търгът ще се проведе в сградата на „Информационно обслужване“ АД – клон Стара Загора, на адрес: гр. Стара Загора, ул. „Армейска“ </w:t>
      </w:r>
      <w:r w:rsidR="00772620">
        <w:rPr>
          <w:rFonts w:ascii="Arial Narrow" w:hAnsi="Arial Narrow" w:cs="Arial"/>
          <w:bCs/>
          <w:sz w:val="24"/>
          <w:szCs w:val="24"/>
        </w:rPr>
        <w:t>№</w:t>
      </w:r>
      <w:r w:rsidRPr="00BE39C0">
        <w:rPr>
          <w:rFonts w:ascii="Arial Narrow" w:hAnsi="Arial Narrow" w:cs="Arial"/>
          <w:bCs/>
          <w:sz w:val="24"/>
          <w:szCs w:val="24"/>
        </w:rPr>
        <w:t xml:space="preserve">5, ет.2, стая </w:t>
      </w:r>
      <w:r w:rsidR="00772620">
        <w:rPr>
          <w:rFonts w:ascii="Arial Narrow" w:hAnsi="Arial Narrow" w:cs="Arial"/>
          <w:bCs/>
          <w:sz w:val="24"/>
          <w:szCs w:val="24"/>
        </w:rPr>
        <w:t>№</w:t>
      </w:r>
      <w:r w:rsidRPr="00BE39C0">
        <w:rPr>
          <w:rFonts w:ascii="Arial Narrow" w:hAnsi="Arial Narrow" w:cs="Arial"/>
          <w:bCs/>
          <w:sz w:val="24"/>
          <w:szCs w:val="24"/>
        </w:rPr>
        <w:t>201 на</w:t>
      </w:r>
      <w:r>
        <w:rPr>
          <w:rFonts w:ascii="Arial Narrow" w:hAnsi="Arial Narrow" w:cs="Arial"/>
          <w:bCs/>
          <w:sz w:val="24"/>
          <w:szCs w:val="24"/>
        </w:rPr>
        <w:t xml:space="preserve"> </w:t>
      </w:r>
      <w:r w:rsidR="007D4C6F">
        <w:rPr>
          <w:rFonts w:ascii="Arial Narrow" w:hAnsi="Arial Narrow" w:cs="Arial"/>
          <w:bCs/>
          <w:sz w:val="24"/>
          <w:szCs w:val="24"/>
        </w:rPr>
        <w:t>07.10</w:t>
      </w:r>
      <w:r w:rsidRPr="00F438E2">
        <w:rPr>
          <w:rFonts w:ascii="Arial Narrow" w:hAnsi="Arial Narrow" w:cs="Arial"/>
          <w:bCs/>
          <w:sz w:val="24"/>
          <w:szCs w:val="24"/>
        </w:rPr>
        <w:t>.202</w:t>
      </w:r>
      <w:r>
        <w:rPr>
          <w:rFonts w:ascii="Arial Narrow" w:hAnsi="Arial Narrow" w:cs="Arial"/>
          <w:bCs/>
          <w:sz w:val="24"/>
          <w:szCs w:val="24"/>
        </w:rPr>
        <w:t>2</w:t>
      </w:r>
      <w:r w:rsidRPr="00F438E2">
        <w:rPr>
          <w:rFonts w:ascii="Arial Narrow" w:hAnsi="Arial Narrow" w:cs="Arial"/>
          <w:bCs/>
          <w:sz w:val="24"/>
          <w:szCs w:val="24"/>
        </w:rPr>
        <w:t xml:space="preserve"> г. от 1</w:t>
      </w:r>
      <w:r w:rsidR="00AB7EB2">
        <w:rPr>
          <w:rFonts w:ascii="Arial Narrow" w:hAnsi="Arial Narrow" w:cs="Arial"/>
          <w:bCs/>
          <w:sz w:val="24"/>
          <w:szCs w:val="24"/>
        </w:rPr>
        <w:t>0</w:t>
      </w:r>
      <w:r>
        <w:rPr>
          <w:rFonts w:ascii="Arial Narrow" w:hAnsi="Arial Narrow" w:cs="Arial"/>
          <w:bCs/>
          <w:sz w:val="24"/>
          <w:szCs w:val="24"/>
        </w:rPr>
        <w:t>:</w:t>
      </w:r>
      <w:r w:rsidRPr="00F438E2">
        <w:rPr>
          <w:rFonts w:ascii="Arial Narrow" w:hAnsi="Arial Narrow" w:cs="Arial"/>
          <w:bCs/>
          <w:sz w:val="24"/>
          <w:szCs w:val="24"/>
        </w:rPr>
        <w:t>00 часа</w:t>
      </w:r>
      <w:r w:rsidRPr="00F438E2">
        <w:rPr>
          <w:rFonts w:ascii="Arial Narrow" w:hAnsi="Arial Narrow" w:cs="Arial"/>
          <w:sz w:val="24"/>
          <w:szCs w:val="24"/>
        </w:rPr>
        <w:t>, при закрито заседание на комисията.</w:t>
      </w:r>
    </w:p>
    <w:p w14:paraId="7611A8BE" w14:textId="77777777" w:rsidR="00FD52D4" w:rsidRPr="00BE39C0" w:rsidRDefault="00FD52D4" w:rsidP="00D63B7D">
      <w:pPr>
        <w:overflowPunct w:val="0"/>
        <w:autoSpaceDE w:val="0"/>
        <w:autoSpaceDN w:val="0"/>
        <w:adjustRightInd w:val="0"/>
        <w:spacing w:line="240" w:lineRule="auto"/>
        <w:ind w:left="708"/>
        <w:jc w:val="both"/>
        <w:textAlignment w:val="baseline"/>
        <w:rPr>
          <w:rFonts w:ascii="Arial Narrow" w:hAnsi="Arial Narrow" w:cs="Arial"/>
          <w:sz w:val="24"/>
          <w:szCs w:val="24"/>
        </w:rPr>
      </w:pPr>
    </w:p>
    <w:p w14:paraId="1E838341" w14:textId="77777777" w:rsidR="00FD52D4" w:rsidRPr="00D63B7D" w:rsidRDefault="00FD52D4" w:rsidP="00D63B7D">
      <w:pPr>
        <w:pStyle w:val="ListParagraph"/>
        <w:numPr>
          <w:ilvl w:val="0"/>
          <w:numId w:val="21"/>
        </w:numPr>
        <w:overflowPunct w:val="0"/>
        <w:autoSpaceDE w:val="0"/>
        <w:autoSpaceDN w:val="0"/>
        <w:adjustRightInd w:val="0"/>
        <w:spacing w:line="240" w:lineRule="auto"/>
        <w:jc w:val="both"/>
        <w:textAlignment w:val="baseline"/>
        <w:rPr>
          <w:rFonts w:ascii="Arial Narrow" w:hAnsi="Arial Narrow" w:cs="Arial"/>
          <w:b/>
          <w:sz w:val="24"/>
          <w:szCs w:val="24"/>
        </w:rPr>
      </w:pPr>
      <w:r w:rsidRPr="00BE39C0">
        <w:rPr>
          <w:rFonts w:ascii="Arial Narrow" w:hAnsi="Arial Narrow" w:cs="Arial"/>
          <w:b/>
          <w:sz w:val="24"/>
          <w:szCs w:val="24"/>
        </w:rPr>
        <w:t>ПРАВО НА УЧАСТИЕ</w:t>
      </w:r>
    </w:p>
    <w:p w14:paraId="364F1354"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BE39C0">
        <w:rPr>
          <w:rFonts w:ascii="Arial Narrow" w:hAnsi="Arial Narrow" w:cs="Arial"/>
          <w:sz w:val="24"/>
          <w:szCs w:val="24"/>
        </w:rPr>
        <w:lastRenderedPageBreak/>
        <w:t>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w:t>
      </w:r>
      <w:r w:rsidR="00D63B7D">
        <w:rPr>
          <w:rFonts w:ascii="Arial Narrow" w:hAnsi="Arial Narrow" w:cs="Arial"/>
          <w:sz w:val="24"/>
          <w:szCs w:val="24"/>
        </w:rPr>
        <w:t>ата на подаване на заявлението.</w:t>
      </w:r>
    </w:p>
    <w:p w14:paraId="12A558A2" w14:textId="77777777" w:rsidR="008178FF" w:rsidRPr="008178FF" w:rsidRDefault="00FD52D4" w:rsidP="008178FF">
      <w:pPr>
        <w:pStyle w:val="ListParagraph"/>
        <w:numPr>
          <w:ilvl w:val="0"/>
          <w:numId w:val="21"/>
        </w:numPr>
        <w:overflowPunct w:val="0"/>
        <w:autoSpaceDE w:val="0"/>
        <w:autoSpaceDN w:val="0"/>
        <w:adjustRightInd w:val="0"/>
        <w:spacing w:line="240" w:lineRule="auto"/>
        <w:ind w:left="1066" w:hanging="357"/>
        <w:textAlignment w:val="baseline"/>
        <w:rPr>
          <w:rFonts w:ascii="Arial Narrow" w:hAnsi="Arial Narrow" w:cs="Arial"/>
          <w:b/>
          <w:sz w:val="24"/>
          <w:szCs w:val="24"/>
        </w:rPr>
      </w:pPr>
      <w:r w:rsidRPr="00BE39C0">
        <w:rPr>
          <w:rFonts w:ascii="Arial Narrow" w:hAnsi="Arial Narrow" w:cs="Arial"/>
          <w:b/>
          <w:sz w:val="24"/>
          <w:szCs w:val="24"/>
        </w:rPr>
        <w:t>ДОКУМЕНТИ ЗА УЧАСТИЕ В ТЪРГА</w:t>
      </w:r>
      <w:r w:rsidR="008178FF">
        <w:rPr>
          <w:rFonts w:ascii="Arial Narrow" w:hAnsi="Arial Narrow" w:cs="Arial"/>
          <w:b/>
          <w:sz w:val="24"/>
          <w:szCs w:val="24"/>
        </w:rPr>
        <w:br/>
      </w:r>
    </w:p>
    <w:p w14:paraId="6C45ED88" w14:textId="77777777" w:rsidR="00FD52D4" w:rsidRPr="00BE39C0" w:rsidRDefault="00FD52D4" w:rsidP="00D63B7D">
      <w:pPr>
        <w:pStyle w:val="ListParagraph"/>
        <w:numPr>
          <w:ilvl w:val="1"/>
          <w:numId w:val="21"/>
        </w:numPr>
        <w:overflowPunct w:val="0"/>
        <w:autoSpaceDE w:val="0"/>
        <w:autoSpaceDN w:val="0"/>
        <w:adjustRightInd w:val="0"/>
        <w:spacing w:line="240" w:lineRule="auto"/>
        <w:jc w:val="both"/>
        <w:textAlignment w:val="baseline"/>
        <w:rPr>
          <w:rFonts w:ascii="Arial Narrow" w:hAnsi="Arial Narrow" w:cs="Arial"/>
          <w:sz w:val="24"/>
          <w:szCs w:val="24"/>
        </w:rPr>
      </w:pPr>
      <w:r w:rsidRPr="00BE39C0">
        <w:rPr>
          <w:rFonts w:ascii="Arial Narrow" w:hAnsi="Arial Narrow" w:cs="Arial"/>
          <w:sz w:val="24"/>
          <w:szCs w:val="24"/>
        </w:rPr>
        <w:t>Заявление за участие – попълва се по образец (приложен в тръжната документация).</w:t>
      </w:r>
    </w:p>
    <w:p w14:paraId="51B65A77" w14:textId="77777777" w:rsidR="00FD52D4" w:rsidRPr="00BE39C0" w:rsidRDefault="00FD52D4" w:rsidP="00D63B7D">
      <w:pPr>
        <w:pStyle w:val="ListParagraph"/>
        <w:numPr>
          <w:ilvl w:val="1"/>
          <w:numId w:val="21"/>
        </w:numPr>
        <w:overflowPunct w:val="0"/>
        <w:autoSpaceDE w:val="0"/>
        <w:autoSpaceDN w:val="0"/>
        <w:adjustRightInd w:val="0"/>
        <w:spacing w:line="240" w:lineRule="auto"/>
        <w:jc w:val="both"/>
        <w:textAlignment w:val="baseline"/>
        <w:rPr>
          <w:rFonts w:ascii="Arial Narrow" w:hAnsi="Arial Narrow" w:cs="Arial"/>
          <w:sz w:val="24"/>
          <w:szCs w:val="24"/>
        </w:rPr>
      </w:pPr>
      <w:r w:rsidRPr="00BE39C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BB95BF9" w14:textId="77777777" w:rsidR="00FD52D4" w:rsidRPr="00BE39C0" w:rsidRDefault="00FD52D4" w:rsidP="00D63B7D">
      <w:pPr>
        <w:pStyle w:val="ListParagraph"/>
        <w:numPr>
          <w:ilvl w:val="1"/>
          <w:numId w:val="21"/>
        </w:numPr>
        <w:overflowPunct w:val="0"/>
        <w:autoSpaceDE w:val="0"/>
        <w:autoSpaceDN w:val="0"/>
        <w:adjustRightInd w:val="0"/>
        <w:spacing w:line="240" w:lineRule="auto"/>
        <w:jc w:val="both"/>
        <w:textAlignment w:val="baseline"/>
        <w:rPr>
          <w:rFonts w:ascii="Arial Narrow" w:hAnsi="Arial Narrow" w:cs="Arial"/>
          <w:sz w:val="24"/>
          <w:szCs w:val="24"/>
        </w:rPr>
      </w:pPr>
      <w:r w:rsidRPr="00BE39C0">
        <w:rPr>
          <w:rFonts w:ascii="Arial Narrow" w:hAnsi="Arial Narrow" w:cs="Arial"/>
          <w:sz w:val="24"/>
          <w:szCs w:val="24"/>
        </w:rPr>
        <w:t xml:space="preserve">Ценово предложение в писмен вид </w:t>
      </w:r>
      <w:r w:rsidRPr="00BE39C0">
        <w:rPr>
          <w:rFonts w:ascii="Arial Narrow" w:hAnsi="Arial Narrow" w:cs="Arial"/>
          <w:i/>
          <w:sz w:val="24"/>
          <w:szCs w:val="24"/>
        </w:rPr>
        <w:t xml:space="preserve">– </w:t>
      </w:r>
      <w:r w:rsidRPr="00BE39C0">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10A4A01" w14:textId="77777777" w:rsidR="00FD52D4" w:rsidRPr="00BE39C0" w:rsidRDefault="00FD52D4" w:rsidP="00D63B7D">
      <w:pPr>
        <w:pStyle w:val="ListParagraph"/>
        <w:numPr>
          <w:ilvl w:val="1"/>
          <w:numId w:val="21"/>
        </w:numPr>
        <w:overflowPunct w:val="0"/>
        <w:autoSpaceDE w:val="0"/>
        <w:autoSpaceDN w:val="0"/>
        <w:adjustRightInd w:val="0"/>
        <w:spacing w:line="240" w:lineRule="auto"/>
        <w:jc w:val="both"/>
        <w:textAlignment w:val="baseline"/>
        <w:rPr>
          <w:rFonts w:ascii="Arial Narrow" w:hAnsi="Arial Narrow" w:cs="Arial"/>
          <w:sz w:val="24"/>
          <w:szCs w:val="24"/>
        </w:rPr>
      </w:pPr>
      <w:r w:rsidRPr="00BE39C0">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2C5ED71" w14:textId="77777777" w:rsidR="00FD52D4" w:rsidRDefault="00FD52D4" w:rsidP="00D63B7D">
      <w:pPr>
        <w:pStyle w:val="ListParagraph"/>
        <w:overflowPunct w:val="0"/>
        <w:autoSpaceDE w:val="0"/>
        <w:autoSpaceDN w:val="0"/>
        <w:adjustRightInd w:val="0"/>
        <w:spacing w:line="240" w:lineRule="auto"/>
        <w:ind w:left="0" w:firstLine="708"/>
        <w:jc w:val="both"/>
        <w:textAlignment w:val="baseline"/>
        <w:rPr>
          <w:rFonts w:ascii="Arial Narrow" w:hAnsi="Arial Narrow" w:cs="Arial"/>
          <w:sz w:val="24"/>
          <w:szCs w:val="24"/>
        </w:rPr>
      </w:pPr>
    </w:p>
    <w:p w14:paraId="6E32E33C" w14:textId="77777777" w:rsidR="00D63B7D" w:rsidRDefault="00FD52D4" w:rsidP="00D63B7D">
      <w:pPr>
        <w:pStyle w:val="ListParagraph"/>
        <w:overflowPunct w:val="0"/>
        <w:autoSpaceDE w:val="0"/>
        <w:autoSpaceDN w:val="0"/>
        <w:adjustRightInd w:val="0"/>
        <w:spacing w:line="240" w:lineRule="auto"/>
        <w:ind w:left="0" w:firstLine="708"/>
        <w:jc w:val="both"/>
        <w:textAlignment w:val="baseline"/>
        <w:rPr>
          <w:rFonts w:ascii="Arial Narrow" w:hAnsi="Arial Narrow" w:cs="Arial"/>
          <w:sz w:val="24"/>
          <w:szCs w:val="24"/>
        </w:rPr>
      </w:pPr>
      <w:r w:rsidRPr="00F438E2">
        <w:rPr>
          <w:rFonts w:ascii="Arial Narrow" w:hAnsi="Arial Narrow" w:cs="Arial"/>
          <w:sz w:val="24"/>
          <w:szCs w:val="24"/>
        </w:rPr>
        <w:t>Всички документи, заедно със запечатания малък непрозрачен плик с предлаганата цена,</w:t>
      </w:r>
      <w:r>
        <w:rPr>
          <w:rFonts w:ascii="Arial Narrow" w:hAnsi="Arial Narrow" w:cs="Arial"/>
          <w:sz w:val="24"/>
          <w:szCs w:val="24"/>
        </w:rPr>
        <w:t xml:space="preserve"> </w:t>
      </w:r>
      <w:r w:rsidRPr="00F438E2">
        <w:rPr>
          <w:rFonts w:ascii="Arial Narrow" w:hAnsi="Arial Narrow" w:cs="Arial"/>
          <w:sz w:val="24"/>
          <w:szCs w:val="24"/>
        </w:rPr>
        <w:t>се поставят</w:t>
      </w:r>
      <w:r>
        <w:rPr>
          <w:rFonts w:ascii="Arial Narrow" w:hAnsi="Arial Narrow" w:cs="Arial"/>
          <w:sz w:val="24"/>
          <w:szCs w:val="24"/>
        </w:rPr>
        <w:t xml:space="preserve"> </w:t>
      </w:r>
      <w:r w:rsidRPr="00F438E2">
        <w:rPr>
          <w:rFonts w:ascii="Arial Narrow" w:hAnsi="Arial Narrow" w:cs="Arial"/>
          <w:sz w:val="24"/>
          <w:szCs w:val="24"/>
        </w:rPr>
        <w:t>в голям запечатан непрозрачен плик. Върху плика се отбелязват името на участника или името на упълномощеното лице и цялостното н</w:t>
      </w:r>
      <w:r w:rsidR="00D63B7D">
        <w:rPr>
          <w:rFonts w:ascii="Arial Narrow" w:hAnsi="Arial Narrow" w:cs="Arial"/>
          <w:sz w:val="24"/>
          <w:szCs w:val="24"/>
        </w:rPr>
        <w:t>аименование на обекта на търга.</w:t>
      </w:r>
    </w:p>
    <w:p w14:paraId="3144772C" w14:textId="77777777" w:rsidR="00D63B7D" w:rsidRPr="00D63B7D" w:rsidRDefault="00D63B7D" w:rsidP="00D63B7D">
      <w:pPr>
        <w:pStyle w:val="ListParagraph"/>
        <w:overflowPunct w:val="0"/>
        <w:autoSpaceDE w:val="0"/>
        <w:autoSpaceDN w:val="0"/>
        <w:adjustRightInd w:val="0"/>
        <w:spacing w:line="240" w:lineRule="auto"/>
        <w:ind w:left="0" w:firstLine="708"/>
        <w:jc w:val="both"/>
        <w:textAlignment w:val="baseline"/>
        <w:rPr>
          <w:rFonts w:ascii="Arial Narrow" w:hAnsi="Arial Narrow" w:cs="Arial"/>
          <w:sz w:val="24"/>
          <w:szCs w:val="24"/>
        </w:rPr>
      </w:pPr>
    </w:p>
    <w:p w14:paraId="2A9CAEEC" w14:textId="77777777" w:rsidR="00FD52D4" w:rsidRPr="00D63B7D" w:rsidRDefault="00FD52D4" w:rsidP="00D63B7D">
      <w:pPr>
        <w:pStyle w:val="ListParagraph"/>
        <w:numPr>
          <w:ilvl w:val="0"/>
          <w:numId w:val="21"/>
        </w:numPr>
        <w:overflowPunct w:val="0"/>
        <w:autoSpaceDE w:val="0"/>
        <w:autoSpaceDN w:val="0"/>
        <w:adjustRightInd w:val="0"/>
        <w:spacing w:line="240" w:lineRule="auto"/>
        <w:jc w:val="both"/>
        <w:textAlignment w:val="baseline"/>
        <w:rPr>
          <w:rFonts w:ascii="Arial Narrow" w:hAnsi="Arial Narrow" w:cs="Arial"/>
          <w:b/>
          <w:sz w:val="24"/>
          <w:szCs w:val="24"/>
        </w:rPr>
      </w:pPr>
      <w:r w:rsidRPr="00BE39C0">
        <w:rPr>
          <w:rFonts w:ascii="Arial Narrow" w:hAnsi="Arial Narrow" w:cs="Arial"/>
          <w:b/>
          <w:sz w:val="24"/>
          <w:szCs w:val="24"/>
        </w:rPr>
        <w:t>ПОДАВАНЕ НА ДОКУМЕНТИ ЗА УЧАСТИЕ В ТЪРГА И РЕГИСТРАЦИЯ НА УЧАСТНИЦИТЕ</w:t>
      </w:r>
    </w:p>
    <w:p w14:paraId="57EF68B4"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6909A7C"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44833966"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93DDA4A" w14:textId="140AFEC2"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Заявления за участие в търга може да се подават </w:t>
      </w:r>
      <w:r w:rsidRPr="00BE39C0">
        <w:rPr>
          <w:rFonts w:ascii="Arial Narrow" w:hAnsi="Arial Narrow" w:cs="Arial"/>
          <w:bCs/>
          <w:sz w:val="24"/>
          <w:szCs w:val="24"/>
        </w:rPr>
        <w:t xml:space="preserve">до </w:t>
      </w:r>
      <w:r w:rsidR="005D6B32">
        <w:rPr>
          <w:rFonts w:ascii="Arial Narrow" w:hAnsi="Arial Narrow" w:cs="Arial"/>
          <w:bCs/>
          <w:sz w:val="24"/>
          <w:szCs w:val="24"/>
        </w:rPr>
        <w:t>17:00</w:t>
      </w:r>
      <w:r w:rsidRPr="00F438E2">
        <w:rPr>
          <w:rFonts w:ascii="Arial Narrow" w:hAnsi="Arial Narrow" w:cs="Arial"/>
          <w:bCs/>
          <w:sz w:val="24"/>
          <w:szCs w:val="24"/>
        </w:rPr>
        <w:t xml:space="preserve"> часа на</w:t>
      </w:r>
      <w:r>
        <w:rPr>
          <w:rFonts w:ascii="Arial Narrow" w:hAnsi="Arial Narrow" w:cs="Arial"/>
          <w:bCs/>
          <w:sz w:val="24"/>
          <w:szCs w:val="24"/>
        </w:rPr>
        <w:t xml:space="preserve"> </w:t>
      </w:r>
      <w:r w:rsidR="007D4C6F">
        <w:rPr>
          <w:rFonts w:ascii="Arial Narrow" w:hAnsi="Arial Narrow" w:cs="Arial"/>
          <w:bCs/>
          <w:sz w:val="24"/>
          <w:szCs w:val="24"/>
        </w:rPr>
        <w:t>06.10</w:t>
      </w:r>
      <w:r w:rsidRPr="00F438E2">
        <w:rPr>
          <w:rFonts w:ascii="Arial Narrow" w:hAnsi="Arial Narrow" w:cs="Arial"/>
          <w:bCs/>
          <w:sz w:val="24"/>
          <w:szCs w:val="24"/>
        </w:rPr>
        <w:t>.202</w:t>
      </w:r>
      <w:r>
        <w:rPr>
          <w:rFonts w:ascii="Arial Narrow" w:hAnsi="Arial Narrow" w:cs="Arial"/>
          <w:bCs/>
          <w:sz w:val="24"/>
          <w:szCs w:val="24"/>
        </w:rPr>
        <w:t>2</w:t>
      </w:r>
      <w:r w:rsidRPr="00F438E2">
        <w:rPr>
          <w:rFonts w:ascii="Arial Narrow" w:hAnsi="Arial Narrow" w:cs="Arial"/>
          <w:bCs/>
          <w:sz w:val="24"/>
          <w:szCs w:val="24"/>
        </w:rPr>
        <w:t xml:space="preserve"> </w:t>
      </w:r>
      <w:r w:rsidRPr="00BE39C0">
        <w:rPr>
          <w:rFonts w:ascii="Arial Narrow" w:hAnsi="Arial Narrow" w:cs="Arial"/>
          <w:bCs/>
          <w:sz w:val="24"/>
          <w:szCs w:val="24"/>
        </w:rPr>
        <w:t xml:space="preserve">г. в сградата на „Информационно обслужване“ АД – клон Стара Загора, на адрес: гр. Стара Загора, ул. „Армейска“ </w:t>
      </w:r>
      <w:r w:rsidR="00772620">
        <w:rPr>
          <w:rFonts w:ascii="Arial Narrow" w:hAnsi="Arial Narrow" w:cs="Arial"/>
          <w:bCs/>
          <w:sz w:val="24"/>
          <w:szCs w:val="24"/>
        </w:rPr>
        <w:t>№</w:t>
      </w:r>
      <w:r w:rsidRPr="00BE39C0">
        <w:rPr>
          <w:rFonts w:ascii="Arial Narrow" w:hAnsi="Arial Narrow" w:cs="Arial"/>
          <w:bCs/>
          <w:sz w:val="24"/>
          <w:szCs w:val="24"/>
        </w:rPr>
        <w:t xml:space="preserve">5, етаж 2, стая </w:t>
      </w:r>
      <w:r w:rsidR="00772620">
        <w:rPr>
          <w:rFonts w:ascii="Arial Narrow" w:hAnsi="Arial Narrow" w:cs="Arial"/>
          <w:bCs/>
          <w:sz w:val="24"/>
          <w:szCs w:val="24"/>
        </w:rPr>
        <w:t>№</w:t>
      </w:r>
      <w:r w:rsidRPr="00BE39C0">
        <w:rPr>
          <w:rFonts w:ascii="Arial Narrow" w:hAnsi="Arial Narrow" w:cs="Arial"/>
          <w:bCs/>
          <w:sz w:val="24"/>
          <w:szCs w:val="24"/>
        </w:rPr>
        <w:t>201.</w:t>
      </w:r>
    </w:p>
    <w:p w14:paraId="54EC39B9"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056F5D54"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p>
    <w:p w14:paraId="1C5C214E" w14:textId="77777777" w:rsidR="00FD52D4" w:rsidRPr="00D63B7D" w:rsidRDefault="00FD52D4" w:rsidP="00D63B7D">
      <w:pPr>
        <w:pStyle w:val="ListParagraph"/>
        <w:numPr>
          <w:ilvl w:val="0"/>
          <w:numId w:val="21"/>
        </w:numPr>
        <w:overflowPunct w:val="0"/>
        <w:autoSpaceDE w:val="0"/>
        <w:autoSpaceDN w:val="0"/>
        <w:adjustRightInd w:val="0"/>
        <w:spacing w:line="240" w:lineRule="auto"/>
        <w:jc w:val="both"/>
        <w:textAlignment w:val="baseline"/>
        <w:rPr>
          <w:rFonts w:ascii="Arial Narrow" w:hAnsi="Arial Narrow" w:cs="Arial"/>
          <w:b/>
          <w:sz w:val="24"/>
          <w:szCs w:val="24"/>
        </w:rPr>
      </w:pPr>
      <w:r w:rsidRPr="00BE39C0">
        <w:rPr>
          <w:rFonts w:ascii="Arial Narrow" w:hAnsi="Arial Narrow" w:cs="Arial"/>
          <w:b/>
          <w:sz w:val="24"/>
          <w:szCs w:val="24"/>
        </w:rPr>
        <w:t>ПРОЦЕДУРА ПО ПРОВЕЖДАНЕ НА ТЪРГА С ТАЙНО НАДДАВАНЕ</w:t>
      </w:r>
    </w:p>
    <w:p w14:paraId="1576733F" w14:textId="39A022A7" w:rsidR="00FD52D4" w:rsidRPr="00F438E2"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5D6B32">
        <w:rPr>
          <w:rFonts w:ascii="Arial Narrow" w:hAnsi="Arial Narrow" w:cs="Arial"/>
          <w:sz w:val="24"/>
          <w:szCs w:val="24"/>
        </w:rPr>
        <w:t xml:space="preserve">нито един от подалите заявления </w:t>
      </w:r>
      <w:r w:rsidRPr="00BE39C0">
        <w:rPr>
          <w:rFonts w:ascii="Arial Narrow" w:hAnsi="Arial Narrow" w:cs="Arial"/>
          <w:sz w:val="24"/>
          <w:szCs w:val="24"/>
        </w:rPr>
        <w:t>кандидат</w:t>
      </w:r>
      <w:r w:rsidR="005D6B32">
        <w:rPr>
          <w:rFonts w:ascii="Arial Narrow" w:hAnsi="Arial Narrow" w:cs="Arial"/>
          <w:sz w:val="24"/>
          <w:szCs w:val="24"/>
        </w:rPr>
        <w:t>и</w:t>
      </w:r>
      <w:r w:rsidRPr="00BE39C0">
        <w:rPr>
          <w:rFonts w:ascii="Arial Narrow" w:hAnsi="Arial Narrow" w:cs="Arial"/>
          <w:sz w:val="24"/>
          <w:szCs w:val="24"/>
        </w:rPr>
        <w:t xml:space="preserve">, той се обявява за </w:t>
      </w:r>
      <w:proofErr w:type="spellStart"/>
      <w:r w:rsidRPr="00BE39C0">
        <w:rPr>
          <w:rFonts w:ascii="Arial Narrow" w:hAnsi="Arial Narrow" w:cs="Arial"/>
          <w:sz w:val="24"/>
          <w:szCs w:val="24"/>
        </w:rPr>
        <w:t>непроведен</w:t>
      </w:r>
      <w:proofErr w:type="spellEnd"/>
      <w:r w:rsidRPr="00BE39C0">
        <w:rPr>
          <w:rFonts w:ascii="Arial Narrow" w:hAnsi="Arial Narrow" w:cs="Arial"/>
          <w:sz w:val="24"/>
          <w:szCs w:val="24"/>
        </w:rPr>
        <w:t xml:space="preserve"> и се провежда повторно на </w:t>
      </w:r>
      <w:r w:rsidR="007D4C6F">
        <w:rPr>
          <w:rFonts w:ascii="Arial Narrow" w:hAnsi="Arial Narrow" w:cs="Arial"/>
          <w:sz w:val="24"/>
          <w:szCs w:val="24"/>
        </w:rPr>
        <w:t>14</w:t>
      </w:r>
      <w:r w:rsidR="005D6B32">
        <w:rPr>
          <w:rFonts w:ascii="Arial Narrow" w:hAnsi="Arial Narrow" w:cs="Arial"/>
          <w:sz w:val="24"/>
          <w:szCs w:val="24"/>
        </w:rPr>
        <w:t>.10</w:t>
      </w:r>
      <w:r w:rsidRPr="00F438E2">
        <w:rPr>
          <w:rFonts w:ascii="Arial Narrow" w:hAnsi="Arial Narrow" w:cs="Arial"/>
          <w:sz w:val="24"/>
          <w:szCs w:val="24"/>
        </w:rPr>
        <w:t>.202</w:t>
      </w:r>
      <w:r>
        <w:rPr>
          <w:rFonts w:ascii="Arial Narrow" w:hAnsi="Arial Narrow" w:cs="Arial"/>
          <w:sz w:val="24"/>
          <w:szCs w:val="24"/>
        </w:rPr>
        <w:t>2</w:t>
      </w:r>
      <w:r w:rsidRPr="00F438E2">
        <w:rPr>
          <w:rFonts w:ascii="Arial Narrow" w:hAnsi="Arial Narrow" w:cs="Arial"/>
          <w:sz w:val="24"/>
          <w:szCs w:val="24"/>
        </w:rPr>
        <w:t xml:space="preserve"> г.</w:t>
      </w:r>
      <w:r>
        <w:rPr>
          <w:rFonts w:ascii="Arial Narrow" w:hAnsi="Arial Narrow" w:cs="Arial"/>
          <w:sz w:val="24"/>
          <w:szCs w:val="24"/>
        </w:rPr>
        <w:t xml:space="preserve"> </w:t>
      </w:r>
      <w:r w:rsidRPr="00F438E2">
        <w:rPr>
          <w:rFonts w:ascii="Arial Narrow" w:hAnsi="Arial Narrow" w:cs="Arial"/>
          <w:sz w:val="24"/>
          <w:szCs w:val="24"/>
        </w:rPr>
        <w:t xml:space="preserve">от </w:t>
      </w:r>
      <w:r w:rsidR="005D6B32" w:rsidRPr="00F438E2">
        <w:rPr>
          <w:rFonts w:ascii="Arial Narrow" w:hAnsi="Arial Narrow" w:cs="Arial"/>
          <w:sz w:val="24"/>
          <w:szCs w:val="24"/>
        </w:rPr>
        <w:t>1</w:t>
      </w:r>
      <w:r w:rsidR="005D6B32">
        <w:rPr>
          <w:rFonts w:ascii="Arial Narrow" w:hAnsi="Arial Narrow" w:cs="Arial"/>
          <w:sz w:val="24"/>
          <w:szCs w:val="24"/>
        </w:rPr>
        <w:t>0</w:t>
      </w:r>
      <w:r>
        <w:rPr>
          <w:rFonts w:ascii="Arial Narrow" w:hAnsi="Arial Narrow" w:cs="Arial"/>
          <w:sz w:val="24"/>
          <w:szCs w:val="24"/>
        </w:rPr>
        <w:t>:</w:t>
      </w:r>
      <w:r w:rsidRPr="00F438E2">
        <w:rPr>
          <w:rFonts w:ascii="Arial Narrow" w:hAnsi="Arial Narrow" w:cs="Arial"/>
          <w:sz w:val="24"/>
          <w:szCs w:val="24"/>
        </w:rPr>
        <w:t>00 часа</w:t>
      </w:r>
      <w:r w:rsidRPr="00F438E2">
        <w:rPr>
          <w:rFonts w:ascii="Arial Narrow" w:hAnsi="Arial Narrow" w:cs="Arial"/>
          <w:bCs/>
          <w:sz w:val="24"/>
          <w:szCs w:val="24"/>
        </w:rPr>
        <w:t xml:space="preserve"> в сградата на „Информационно обслужване“ АД – клон Стара Загора, на адрес: гр. Стара Загора, ул. „Армейска“ </w:t>
      </w:r>
      <w:r w:rsidR="00772620">
        <w:rPr>
          <w:rFonts w:ascii="Arial Narrow" w:hAnsi="Arial Narrow" w:cs="Arial"/>
          <w:bCs/>
          <w:sz w:val="24"/>
          <w:szCs w:val="24"/>
        </w:rPr>
        <w:t>№</w:t>
      </w:r>
      <w:r w:rsidRPr="00F438E2">
        <w:rPr>
          <w:rFonts w:ascii="Arial Narrow" w:hAnsi="Arial Narrow" w:cs="Arial"/>
          <w:bCs/>
          <w:sz w:val="24"/>
          <w:szCs w:val="24"/>
        </w:rPr>
        <w:t xml:space="preserve">5, етаж 2, стая </w:t>
      </w:r>
      <w:r w:rsidR="00772620">
        <w:rPr>
          <w:rFonts w:ascii="Arial Narrow" w:hAnsi="Arial Narrow" w:cs="Arial"/>
          <w:bCs/>
          <w:sz w:val="24"/>
          <w:szCs w:val="24"/>
        </w:rPr>
        <w:t>№</w:t>
      </w:r>
      <w:r w:rsidRPr="00F438E2">
        <w:rPr>
          <w:rFonts w:ascii="Arial Narrow" w:hAnsi="Arial Narrow" w:cs="Arial"/>
          <w:bCs/>
          <w:sz w:val="24"/>
          <w:szCs w:val="24"/>
        </w:rPr>
        <w:t>201</w:t>
      </w:r>
      <w:r w:rsidRPr="00F438E2">
        <w:rPr>
          <w:rFonts w:ascii="Arial Narrow" w:hAnsi="Arial Narrow" w:cs="Arial"/>
          <w:i/>
          <w:sz w:val="24"/>
          <w:szCs w:val="24"/>
        </w:rPr>
        <w:t>.</w:t>
      </w:r>
      <w:r w:rsidRPr="00F438E2">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2FFD6B"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819E14A"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3E4B19E"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E39C0">
        <w:rPr>
          <w:rFonts w:ascii="Arial Narrow" w:hAnsi="Arial Narrow"/>
          <w:sz w:val="24"/>
          <w:szCs w:val="24"/>
        </w:rPr>
        <w:t xml:space="preserve"> </w:t>
      </w:r>
      <w:r w:rsidRPr="00BE39C0">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77EDD28"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8F70A98" w14:textId="77777777" w:rsidR="00FD52D4" w:rsidRPr="00F438E2"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Търгът с явно наддаване се провежда по реда на т. 9 от Приложение </w:t>
      </w:r>
      <w:r w:rsidR="00772620">
        <w:rPr>
          <w:rFonts w:ascii="Arial Narrow" w:hAnsi="Arial Narrow" w:cs="Arial"/>
          <w:sz w:val="24"/>
          <w:szCs w:val="24"/>
        </w:rPr>
        <w:t>№</w:t>
      </w:r>
      <w:r w:rsidRPr="00BE39C0">
        <w:rPr>
          <w:rFonts w:ascii="Arial Narrow" w:hAnsi="Arial Narrow" w:cs="Arial"/>
          <w:sz w:val="24"/>
          <w:szCs w:val="24"/>
        </w:rPr>
        <w:t>1 към чл. 29, ал. 2 от Правилника за прилагане на Закона за публичните предприятия и чл. 11 от Правилата за</w:t>
      </w:r>
      <w:r>
        <w:rPr>
          <w:rFonts w:ascii="Arial Narrow" w:hAnsi="Arial Narrow" w:cs="Arial"/>
          <w:sz w:val="24"/>
          <w:szCs w:val="24"/>
        </w:rPr>
        <w:t xml:space="preserve"> </w:t>
      </w:r>
      <w:r w:rsidRPr="00F438E2">
        <w:rPr>
          <w:rFonts w:ascii="Arial Narrow" w:hAnsi="Arial Narrow" w:cs="Arial"/>
          <w:sz w:val="24"/>
          <w:szCs w:val="24"/>
        </w:rPr>
        <w:t>провеждане на търг и конкурс, и за сключване на договори за наем с работници и служители на „Информационно обслужване“ АД.</w:t>
      </w:r>
    </w:p>
    <w:p w14:paraId="485E3280"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0C424B3"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E39C0">
        <w:rPr>
          <w:rFonts w:ascii="Arial Narrow" w:hAnsi="Arial Narrow" w:cs="Arial"/>
          <w:sz w:val="24"/>
          <w:szCs w:val="24"/>
        </w:rPr>
        <w:t>наддавателната</w:t>
      </w:r>
      <w:proofErr w:type="spellEnd"/>
      <w:r w:rsidRPr="00BE39C0">
        <w:rPr>
          <w:rFonts w:ascii="Arial Narrow" w:hAnsi="Arial Narrow" w:cs="Arial"/>
          <w:sz w:val="24"/>
          <w:szCs w:val="24"/>
        </w:rPr>
        <w:t xml:space="preserve"> стъпка.</w:t>
      </w:r>
    </w:p>
    <w:p w14:paraId="5FC0DCD0"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4E40616"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ACA2A66" w14:textId="77777777"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lastRenderedPageBreak/>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8C94B91" w14:textId="0CDB619E"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 xml:space="preserve">За спечелил търга се определя участникът, предложил най-високата цена, като той е длъжен да сключи договор за наем </w:t>
      </w:r>
      <w:r w:rsidR="00932537">
        <w:rPr>
          <w:rFonts w:ascii="Arial Narrow" w:hAnsi="Arial Narrow" w:cs="Arial"/>
          <w:sz w:val="24"/>
          <w:szCs w:val="24"/>
        </w:rPr>
        <w:t xml:space="preserve">в сроковете и </w:t>
      </w:r>
      <w:r w:rsidRPr="00BE39C0">
        <w:rPr>
          <w:rFonts w:ascii="Arial Narrow" w:hAnsi="Arial Narrow" w:cs="Arial"/>
          <w:sz w:val="24"/>
          <w:szCs w:val="24"/>
        </w:rPr>
        <w:t>съгласно условията на търга. При неизпълнение за спечелил търга се определя участникът, предложил следващата по размер цена.</w:t>
      </w:r>
    </w:p>
    <w:p w14:paraId="5D64E293" w14:textId="5A485AB8" w:rsidR="00FD52D4" w:rsidRPr="00BE39C0" w:rsidRDefault="00FD52D4" w:rsidP="00D63B7D">
      <w:pPr>
        <w:overflowPunct w:val="0"/>
        <w:autoSpaceDE w:val="0"/>
        <w:autoSpaceDN w:val="0"/>
        <w:adjustRightInd w:val="0"/>
        <w:spacing w:line="240" w:lineRule="auto"/>
        <w:ind w:firstLine="708"/>
        <w:jc w:val="both"/>
        <w:textAlignment w:val="baseline"/>
        <w:rPr>
          <w:rFonts w:ascii="Arial Narrow" w:hAnsi="Arial Narrow" w:cs="Arial"/>
          <w:sz w:val="24"/>
          <w:szCs w:val="24"/>
        </w:rPr>
      </w:pPr>
      <w:r w:rsidRPr="00BE39C0">
        <w:rPr>
          <w:rFonts w:ascii="Arial Narrow" w:hAnsi="Arial Narrow" w:cs="Arial"/>
          <w:sz w:val="24"/>
          <w:szCs w:val="24"/>
        </w:rPr>
        <w:t>Въз основа на резултатите от търга</w:t>
      </w:r>
      <w:r w:rsidR="00CE687B">
        <w:rPr>
          <w:rFonts w:ascii="Arial Narrow" w:hAnsi="Arial Narrow" w:cs="Arial"/>
          <w:sz w:val="24"/>
          <w:szCs w:val="24"/>
        </w:rPr>
        <w:t>,</w:t>
      </w:r>
      <w:r w:rsidR="00CE687B" w:rsidRPr="00CE687B">
        <w:rPr>
          <w:rFonts w:ascii="Arial Narrow" w:hAnsi="Arial Narrow" w:cs="Arial"/>
          <w:sz w:val="24"/>
          <w:szCs w:val="24"/>
          <w:lang w:eastAsia="en-US"/>
        </w:rPr>
        <w:t xml:space="preserve"> </w:t>
      </w:r>
      <w:r w:rsidR="00CE687B" w:rsidRPr="00CE687B">
        <w:rPr>
          <w:rFonts w:ascii="Arial Narrow" w:hAnsi="Arial Narrow" w:cs="Arial"/>
          <w:sz w:val="24"/>
          <w:szCs w:val="24"/>
        </w:rPr>
        <w:t>в едномесечен срок от провеждането му</w:t>
      </w:r>
      <w:r w:rsidR="00CE687B">
        <w:rPr>
          <w:rFonts w:ascii="Arial Narrow" w:hAnsi="Arial Narrow" w:cs="Arial"/>
          <w:sz w:val="24"/>
          <w:szCs w:val="24"/>
        </w:rPr>
        <w:t xml:space="preserve">, </w:t>
      </w:r>
      <w:r w:rsidRPr="00BE39C0">
        <w:rPr>
          <w:rFonts w:ascii="Arial Narrow" w:hAnsi="Arial Narrow" w:cs="Arial"/>
          <w:sz w:val="24"/>
          <w:szCs w:val="24"/>
        </w:rPr>
        <w:t xml:space="preserve">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w:t>
      </w:r>
      <w:r w:rsidR="005D6B32">
        <w:rPr>
          <w:rFonts w:ascii="Arial Narrow" w:hAnsi="Arial Narrow" w:cs="Arial"/>
          <w:sz w:val="24"/>
          <w:szCs w:val="24"/>
        </w:rPr>
        <w:t>три</w:t>
      </w:r>
      <w:r w:rsidR="005D6B32" w:rsidRPr="00BE39C0">
        <w:rPr>
          <w:rFonts w:ascii="Arial Narrow" w:hAnsi="Arial Narrow" w:cs="Arial"/>
          <w:sz w:val="24"/>
          <w:szCs w:val="24"/>
        </w:rPr>
        <w:t xml:space="preserve"> </w:t>
      </w:r>
      <w:r w:rsidRPr="00BE39C0">
        <w:rPr>
          <w:rFonts w:ascii="Arial Narrow" w:hAnsi="Arial Narrow" w:cs="Arial"/>
          <w:sz w:val="24"/>
          <w:szCs w:val="24"/>
        </w:rPr>
        <w:t>месечн</w:t>
      </w:r>
      <w:r w:rsidR="005D6B32">
        <w:rPr>
          <w:rFonts w:ascii="Arial Narrow" w:hAnsi="Arial Narrow" w:cs="Arial"/>
          <w:sz w:val="24"/>
          <w:szCs w:val="24"/>
        </w:rPr>
        <w:t>и</w:t>
      </w:r>
      <w:r w:rsidRPr="00BE39C0">
        <w:rPr>
          <w:rFonts w:ascii="Arial Narrow" w:hAnsi="Arial Narrow" w:cs="Arial"/>
          <w:sz w:val="24"/>
          <w:szCs w:val="24"/>
        </w:rPr>
        <w:t xml:space="preserve"> наем</w:t>
      </w:r>
      <w:r w:rsidR="005D6B32">
        <w:rPr>
          <w:rFonts w:ascii="Arial Narrow" w:hAnsi="Arial Narrow" w:cs="Arial"/>
          <w:sz w:val="24"/>
          <w:szCs w:val="24"/>
        </w:rPr>
        <w:t>а</w:t>
      </w:r>
      <w:r w:rsidRPr="00BE39C0">
        <w:rPr>
          <w:rFonts w:ascii="Arial Narrow" w:hAnsi="Arial Narrow" w:cs="Arial"/>
          <w:sz w:val="24"/>
          <w:szCs w:val="24"/>
        </w:rPr>
        <w:t xml:space="preserve"> с включен ДДС. </w:t>
      </w:r>
    </w:p>
    <w:p w14:paraId="025506A2" w14:textId="77777777" w:rsidR="00FD52D4" w:rsidRPr="00BE39C0" w:rsidRDefault="00FD52D4" w:rsidP="00FD52D4">
      <w:pPr>
        <w:rPr>
          <w:rFonts w:ascii="Arial Narrow" w:hAnsi="Arial Narrow" w:cs="Arial"/>
          <w:sz w:val="24"/>
          <w:szCs w:val="24"/>
        </w:rPr>
      </w:pPr>
      <w:r w:rsidRPr="00BE39C0">
        <w:rPr>
          <w:rFonts w:ascii="Arial Narrow" w:hAnsi="Arial Narrow" w:cs="Arial"/>
          <w:sz w:val="24"/>
          <w:szCs w:val="24"/>
        </w:rPr>
        <w:br w:type="page"/>
      </w:r>
    </w:p>
    <w:p w14:paraId="12EC378A" w14:textId="77777777" w:rsidR="00FD52D4" w:rsidRPr="00BE39C0" w:rsidRDefault="00FD52D4" w:rsidP="00FD52D4">
      <w:pPr>
        <w:jc w:val="right"/>
        <w:rPr>
          <w:rFonts w:ascii="Arial Narrow" w:eastAsia="Times New Roman" w:hAnsi="Arial Narrow" w:cs="Times New Roman"/>
          <w:b/>
          <w:sz w:val="24"/>
          <w:szCs w:val="24"/>
          <w:u w:val="single"/>
        </w:rPr>
      </w:pPr>
      <w:r w:rsidRPr="00BE39C0">
        <w:rPr>
          <w:rFonts w:ascii="Arial Narrow" w:eastAsia="Times New Roman" w:hAnsi="Arial Narrow" w:cs="Times New Roman"/>
          <w:b/>
          <w:sz w:val="24"/>
          <w:szCs w:val="24"/>
          <w:u w:val="single"/>
        </w:rPr>
        <w:lastRenderedPageBreak/>
        <w:t>Образец</w:t>
      </w:r>
    </w:p>
    <w:p w14:paraId="0B1B75F1" w14:textId="77777777" w:rsidR="00FD52D4" w:rsidRPr="00BE39C0" w:rsidRDefault="00FD52D4" w:rsidP="00FD52D4">
      <w:pPr>
        <w:ind w:firstLine="5103"/>
        <w:rPr>
          <w:rFonts w:ascii="Arial Narrow" w:eastAsia="Times New Roman" w:hAnsi="Arial Narrow" w:cs="Arial"/>
          <w:b/>
          <w:sz w:val="24"/>
          <w:szCs w:val="24"/>
        </w:rPr>
      </w:pPr>
      <w:r w:rsidRPr="00BE39C0">
        <w:rPr>
          <w:rFonts w:ascii="Arial Narrow" w:eastAsia="Times New Roman" w:hAnsi="Arial Narrow" w:cs="Arial"/>
          <w:b/>
          <w:sz w:val="24"/>
          <w:szCs w:val="24"/>
        </w:rPr>
        <w:t>ДО</w:t>
      </w:r>
    </w:p>
    <w:p w14:paraId="378849A3" w14:textId="77777777" w:rsidR="00FD52D4" w:rsidRPr="00BE39C0" w:rsidRDefault="00FD52D4" w:rsidP="00FD52D4">
      <w:pPr>
        <w:ind w:firstLine="5103"/>
        <w:rPr>
          <w:rFonts w:ascii="Arial Narrow" w:eastAsia="Times New Roman" w:hAnsi="Arial Narrow" w:cs="Arial"/>
          <w:b/>
          <w:sz w:val="24"/>
          <w:szCs w:val="24"/>
        </w:rPr>
      </w:pPr>
      <w:r w:rsidRPr="00BE39C0">
        <w:rPr>
          <w:rFonts w:ascii="Arial Narrow" w:eastAsia="Times New Roman" w:hAnsi="Arial Narrow" w:cs="Arial"/>
          <w:b/>
          <w:sz w:val="24"/>
          <w:szCs w:val="24"/>
        </w:rPr>
        <w:t>„ИНФОРМАЦИОННО ОБСЛУЖВАНЕ“ АД</w:t>
      </w:r>
    </w:p>
    <w:p w14:paraId="027DB6B4" w14:textId="77777777" w:rsidR="00FD52D4" w:rsidRPr="00BE39C0" w:rsidRDefault="00FD52D4" w:rsidP="00FD52D4">
      <w:pPr>
        <w:jc w:val="center"/>
        <w:rPr>
          <w:rFonts w:ascii="Arial Narrow" w:eastAsia="Times New Roman" w:hAnsi="Arial Narrow" w:cs="Arial"/>
          <w:b/>
          <w:sz w:val="24"/>
          <w:szCs w:val="24"/>
        </w:rPr>
      </w:pPr>
    </w:p>
    <w:p w14:paraId="2BD6CB9E" w14:textId="77777777" w:rsidR="00FD52D4" w:rsidRPr="00BE39C0" w:rsidRDefault="00FD52D4" w:rsidP="00FD52D4">
      <w:pPr>
        <w:jc w:val="center"/>
        <w:rPr>
          <w:rFonts w:ascii="Arial Narrow" w:eastAsia="Times New Roman" w:hAnsi="Arial Narrow" w:cs="Arial"/>
          <w:b/>
          <w:sz w:val="24"/>
          <w:szCs w:val="24"/>
        </w:rPr>
      </w:pPr>
      <w:r w:rsidRPr="00BE39C0">
        <w:rPr>
          <w:rFonts w:ascii="Arial Narrow" w:eastAsia="Times New Roman" w:hAnsi="Arial Narrow" w:cs="Arial"/>
          <w:b/>
          <w:sz w:val="24"/>
          <w:szCs w:val="24"/>
        </w:rPr>
        <w:t>ЗАЯВЛЕНИЕ ЗА УЧАСТИЕ В ТЪРГ С ТАЙНО НАДДАВАНЕ</w:t>
      </w:r>
    </w:p>
    <w:p w14:paraId="6A4E3707" w14:textId="2316E671" w:rsidR="00FD52D4" w:rsidRDefault="00FD52D4" w:rsidP="00D63B7D">
      <w:pPr>
        <w:pStyle w:val="ListParagraph"/>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bCs/>
          <w:sz w:val="24"/>
          <w:szCs w:val="24"/>
        </w:rPr>
      </w:pPr>
      <w:r w:rsidRPr="00BE39C0">
        <w:rPr>
          <w:rFonts w:ascii="Arial Narrow" w:eastAsia="Times New Roman" w:hAnsi="Arial Narrow" w:cs="Arial"/>
          <w:sz w:val="24"/>
          <w:szCs w:val="24"/>
        </w:rPr>
        <w:t xml:space="preserve">за отдаване </w:t>
      </w:r>
      <w:r w:rsidR="00D63B7D" w:rsidRPr="005008B0">
        <w:rPr>
          <w:rFonts w:ascii="Arial Narrow" w:hAnsi="Arial Narrow"/>
          <w:sz w:val="24"/>
          <w:szCs w:val="24"/>
        </w:rPr>
        <w:t xml:space="preserve">под наем на част от недвижим имот, собственост на „Информационно обслужване“ АД, </w:t>
      </w:r>
      <w:r w:rsidR="007D4C6F" w:rsidRPr="00CD5E95">
        <w:rPr>
          <w:rFonts w:ascii="Arial Narrow" w:hAnsi="Arial Narrow"/>
          <w:sz w:val="24"/>
        </w:rPr>
        <w:t>представляващ</w:t>
      </w:r>
      <w:r w:rsidR="00AD1E39">
        <w:rPr>
          <w:rFonts w:ascii="Arial Narrow" w:hAnsi="Arial Narrow"/>
          <w:sz w:val="24"/>
        </w:rPr>
        <w:t>:</w:t>
      </w:r>
      <w:r w:rsidR="007D4C6F"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2B6533">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2B6533">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975D86" w:rsidRPr="00975D86">
        <w:rPr>
          <w:rFonts w:ascii="Arial Narrow" w:hAnsi="Arial Narrow"/>
          <w:sz w:val="24"/>
          <w:szCs w:val="24"/>
        </w:rPr>
        <w:t>.</w:t>
      </w:r>
    </w:p>
    <w:p w14:paraId="4FB0DB66" w14:textId="77777777" w:rsidR="00D13CFA" w:rsidRPr="00BE39C0" w:rsidRDefault="00D13CFA" w:rsidP="00D63B7D">
      <w:pPr>
        <w:pStyle w:val="ListParagraph"/>
        <w:tabs>
          <w:tab w:val="left" w:leader="dot" w:pos="9072"/>
        </w:tabs>
        <w:overflowPunct w:val="0"/>
        <w:autoSpaceDE w:val="0"/>
        <w:autoSpaceDN w:val="0"/>
        <w:adjustRightInd w:val="0"/>
        <w:spacing w:before="120" w:after="0" w:line="240" w:lineRule="auto"/>
        <w:ind w:left="0" w:firstLine="567"/>
        <w:jc w:val="both"/>
        <w:textAlignment w:val="baseline"/>
        <w:rPr>
          <w:rFonts w:ascii="Arial Narrow" w:eastAsia="Times New Roman" w:hAnsi="Arial Narrow" w:cs="Arial"/>
          <w:sz w:val="24"/>
          <w:szCs w:val="24"/>
        </w:rPr>
      </w:pPr>
    </w:p>
    <w:p w14:paraId="55A1F516" w14:textId="77777777"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от</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xml:space="preserve">....................................................................................................................................................., </w:t>
      </w:r>
    </w:p>
    <w:p w14:paraId="41443C43" w14:textId="77777777" w:rsidR="00FD52D4" w:rsidRPr="00BE39C0" w:rsidRDefault="00FD52D4" w:rsidP="00FD52D4">
      <w:pPr>
        <w:jc w:val="center"/>
        <w:rPr>
          <w:rFonts w:ascii="Arial Narrow" w:eastAsia="Times New Roman" w:hAnsi="Arial Narrow" w:cs="Arial"/>
          <w:sz w:val="24"/>
          <w:szCs w:val="24"/>
        </w:rPr>
      </w:pPr>
      <w:r w:rsidRPr="00BE39C0">
        <w:rPr>
          <w:rFonts w:ascii="Arial Narrow" w:eastAsia="Times New Roman" w:hAnsi="Arial Narrow" w:cs="Arial"/>
          <w:sz w:val="24"/>
          <w:szCs w:val="24"/>
        </w:rPr>
        <w:t>/име, фамилия/</w:t>
      </w:r>
    </w:p>
    <w:p w14:paraId="71C8A610" w14:textId="77777777"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тел.: ………………………………</w:t>
      </w:r>
    </w:p>
    <w:p w14:paraId="399797D8" w14:textId="0CCF4A6D"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г./ в качеството си на представляващ фирма/СНЦ</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със седалище: гр.</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ул.</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ЕИК/ БУЛСТАТ</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xml:space="preserve">........................., </w:t>
      </w:r>
    </w:p>
    <w:p w14:paraId="0C5AAF6C" w14:textId="0B914E3D" w:rsidR="007739F2" w:rsidRPr="008606BF" w:rsidRDefault="00FD52D4" w:rsidP="008606BF">
      <w:pPr>
        <w:ind w:firstLine="567"/>
        <w:rPr>
          <w:rFonts w:ascii="Arial Narrow" w:hAnsi="Arial Narrow"/>
          <w:sz w:val="24"/>
          <w:szCs w:val="24"/>
        </w:rPr>
      </w:pPr>
      <w:r w:rsidRPr="008606BF">
        <w:rPr>
          <w:rFonts w:ascii="Arial Narrow" w:hAnsi="Arial Narrow"/>
          <w:sz w:val="24"/>
          <w:szCs w:val="24"/>
        </w:rPr>
        <w:t>УВАЖАЕМА КОМИСИЯ,</w:t>
      </w:r>
    </w:p>
    <w:p w14:paraId="64A8C32D" w14:textId="238E3F16" w:rsidR="007A7944" w:rsidRPr="008606BF" w:rsidRDefault="00FD52D4" w:rsidP="001F0D3F">
      <w:pPr>
        <w:pStyle w:val="ListParagraph"/>
        <w:numPr>
          <w:ilvl w:val="0"/>
          <w:numId w:val="32"/>
        </w:numPr>
        <w:jc w:val="both"/>
        <w:rPr>
          <w:rFonts w:ascii="Arial Narrow" w:hAnsi="Arial Narrow"/>
          <w:sz w:val="24"/>
          <w:szCs w:val="24"/>
        </w:rPr>
      </w:pPr>
      <w:r w:rsidRPr="008606BF">
        <w:rPr>
          <w:rFonts w:ascii="Arial Narrow" w:hAnsi="Arial Narrow"/>
          <w:sz w:val="24"/>
          <w:szCs w:val="24"/>
        </w:rPr>
        <w:t xml:space="preserve">Заявявам, че желая да бъда регистриран като участник в търга с тайно наддаване за отдаване </w:t>
      </w:r>
      <w:r w:rsidR="00D63B7D" w:rsidRPr="008606BF">
        <w:rPr>
          <w:rFonts w:ascii="Arial Narrow" w:hAnsi="Arial Narrow"/>
          <w:sz w:val="24"/>
          <w:szCs w:val="24"/>
        </w:rPr>
        <w:t xml:space="preserve">под наем на част от недвижим имот, собственост на „Информационно обслужване“ АД, </w:t>
      </w:r>
      <w:r w:rsidR="007D4C6F" w:rsidRPr="00CD5E95">
        <w:rPr>
          <w:rFonts w:ascii="Arial Narrow" w:hAnsi="Arial Narrow"/>
          <w:sz w:val="24"/>
        </w:rPr>
        <w:t>представляващ</w:t>
      </w:r>
      <w:r w:rsidR="00AD1E39">
        <w:rPr>
          <w:rFonts w:ascii="Arial Narrow" w:hAnsi="Arial Narrow"/>
          <w:sz w:val="24"/>
        </w:rPr>
        <w:t>:</w:t>
      </w:r>
      <w:r w:rsidR="007D4C6F"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2B6533">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2B6533">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975D86" w:rsidRPr="00975D86">
        <w:rPr>
          <w:rFonts w:ascii="Arial Narrow" w:hAnsi="Arial Narrow"/>
          <w:sz w:val="24"/>
          <w:szCs w:val="24"/>
        </w:rPr>
        <w:t>.</w:t>
      </w:r>
    </w:p>
    <w:p w14:paraId="3CED3BB3" w14:textId="1B94013E" w:rsidR="007A7944" w:rsidRPr="008606BF" w:rsidRDefault="00FD52D4" w:rsidP="008606BF">
      <w:pPr>
        <w:pStyle w:val="ListParagraph"/>
        <w:numPr>
          <w:ilvl w:val="0"/>
          <w:numId w:val="32"/>
        </w:numPr>
        <w:rPr>
          <w:rFonts w:ascii="Arial Narrow" w:hAnsi="Arial Narrow"/>
          <w:sz w:val="24"/>
          <w:szCs w:val="24"/>
        </w:rPr>
      </w:pPr>
      <w:r w:rsidRPr="008606BF">
        <w:rPr>
          <w:rFonts w:ascii="Arial Narrow" w:hAnsi="Arial Narrow"/>
          <w:sz w:val="24"/>
          <w:szCs w:val="24"/>
        </w:rPr>
        <w:t>Заявявам, че ми е предоставена възможност за достъп до имота и извършване на оглед.</w:t>
      </w:r>
    </w:p>
    <w:p w14:paraId="356A5864" w14:textId="647B74F5" w:rsidR="004C26E9" w:rsidRPr="008606BF" w:rsidRDefault="00FD52D4" w:rsidP="008606BF">
      <w:pPr>
        <w:pStyle w:val="ListParagraph"/>
        <w:numPr>
          <w:ilvl w:val="0"/>
          <w:numId w:val="32"/>
        </w:numPr>
        <w:rPr>
          <w:rFonts w:ascii="Arial Narrow" w:hAnsi="Arial Narrow"/>
          <w:sz w:val="24"/>
          <w:szCs w:val="24"/>
        </w:rPr>
      </w:pPr>
      <w:r w:rsidRPr="008606BF">
        <w:rPr>
          <w:rFonts w:ascii="Arial Narrow" w:hAnsi="Arial Narrow"/>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94A4301" w14:textId="77777777" w:rsidR="00FD52D4" w:rsidRPr="00BE39C0" w:rsidRDefault="00FD52D4" w:rsidP="00FD52D4">
      <w:pPr>
        <w:ind w:left="4956" w:firstLine="708"/>
        <w:jc w:val="both"/>
        <w:rPr>
          <w:rFonts w:ascii="Arial Narrow" w:eastAsia="Times New Roman" w:hAnsi="Arial Narrow" w:cs="Arial"/>
          <w:sz w:val="24"/>
          <w:szCs w:val="24"/>
        </w:rPr>
      </w:pPr>
    </w:p>
    <w:p w14:paraId="40F95B40" w14:textId="77777777" w:rsidR="00FD52D4" w:rsidRPr="00BE39C0" w:rsidRDefault="00FD52D4" w:rsidP="00FD52D4">
      <w:pPr>
        <w:ind w:left="4956" w:firstLine="708"/>
        <w:jc w:val="both"/>
        <w:rPr>
          <w:rFonts w:ascii="Arial Narrow" w:eastAsia="Times New Roman" w:hAnsi="Arial Narrow" w:cs="Arial"/>
          <w:sz w:val="24"/>
          <w:szCs w:val="24"/>
        </w:rPr>
      </w:pPr>
      <w:r w:rsidRPr="00BE39C0">
        <w:rPr>
          <w:rFonts w:ascii="Arial Narrow" w:eastAsia="Times New Roman" w:hAnsi="Arial Narrow" w:cs="Arial"/>
          <w:sz w:val="24"/>
          <w:szCs w:val="24"/>
        </w:rPr>
        <w:t>Подпис:..........................</w:t>
      </w:r>
    </w:p>
    <w:p w14:paraId="392E7094" w14:textId="77777777" w:rsidR="00FD52D4" w:rsidRPr="00BE39C0" w:rsidRDefault="00FD52D4" w:rsidP="00FD52D4">
      <w:pPr>
        <w:ind w:left="4956" w:firstLine="708"/>
        <w:jc w:val="both"/>
        <w:rPr>
          <w:rFonts w:ascii="Arial Narrow" w:hAnsi="Arial Narrow"/>
          <w:sz w:val="24"/>
          <w:szCs w:val="24"/>
        </w:rPr>
      </w:pPr>
      <w:r w:rsidRPr="00BE39C0">
        <w:rPr>
          <w:rFonts w:ascii="Arial Narrow" w:eastAsia="Times New Roman" w:hAnsi="Arial Narrow" w:cs="Arial"/>
          <w:sz w:val="24"/>
          <w:szCs w:val="24"/>
        </w:rPr>
        <w:t>/…………………….........../</w:t>
      </w:r>
      <w:r w:rsidRPr="00BE39C0">
        <w:rPr>
          <w:rFonts w:ascii="Arial Narrow" w:hAnsi="Arial Narrow"/>
          <w:sz w:val="24"/>
          <w:szCs w:val="24"/>
        </w:rPr>
        <w:br w:type="page"/>
      </w:r>
    </w:p>
    <w:p w14:paraId="45A1BECC" w14:textId="77777777" w:rsidR="00FD52D4" w:rsidRPr="00BE39C0" w:rsidRDefault="00FD52D4" w:rsidP="00FD52D4">
      <w:pPr>
        <w:jc w:val="right"/>
        <w:rPr>
          <w:rFonts w:ascii="Arial Narrow" w:eastAsia="Times New Roman" w:hAnsi="Arial Narrow" w:cs="Times New Roman"/>
          <w:b/>
          <w:sz w:val="24"/>
          <w:szCs w:val="24"/>
          <w:u w:val="single"/>
        </w:rPr>
      </w:pPr>
      <w:r w:rsidRPr="00BE39C0">
        <w:rPr>
          <w:rFonts w:ascii="Arial Narrow" w:eastAsia="Times New Roman" w:hAnsi="Arial Narrow" w:cs="Times New Roman"/>
          <w:b/>
          <w:sz w:val="24"/>
          <w:szCs w:val="24"/>
          <w:u w:val="single"/>
        </w:rPr>
        <w:lastRenderedPageBreak/>
        <w:t>Образец</w:t>
      </w:r>
    </w:p>
    <w:p w14:paraId="69217A90" w14:textId="77777777" w:rsidR="00FD52D4" w:rsidRPr="00BE39C0" w:rsidRDefault="00FD52D4" w:rsidP="00FD52D4">
      <w:pPr>
        <w:ind w:firstLine="5103"/>
        <w:rPr>
          <w:rFonts w:ascii="Arial Narrow" w:eastAsia="Times New Roman" w:hAnsi="Arial Narrow" w:cs="Arial"/>
          <w:b/>
          <w:sz w:val="24"/>
          <w:szCs w:val="24"/>
        </w:rPr>
      </w:pPr>
      <w:r w:rsidRPr="00BE39C0">
        <w:rPr>
          <w:rFonts w:ascii="Arial Narrow" w:eastAsia="Times New Roman" w:hAnsi="Arial Narrow" w:cs="Arial"/>
          <w:b/>
          <w:sz w:val="24"/>
          <w:szCs w:val="24"/>
        </w:rPr>
        <w:t>ДО</w:t>
      </w:r>
    </w:p>
    <w:p w14:paraId="4467DA14" w14:textId="77777777" w:rsidR="00FD52D4" w:rsidRPr="00BE39C0" w:rsidRDefault="00FD52D4" w:rsidP="00FD52D4">
      <w:pPr>
        <w:ind w:firstLine="5103"/>
        <w:rPr>
          <w:rFonts w:ascii="Arial Narrow" w:eastAsia="Times New Roman" w:hAnsi="Arial Narrow" w:cs="Arial"/>
          <w:b/>
          <w:sz w:val="24"/>
          <w:szCs w:val="24"/>
        </w:rPr>
      </w:pPr>
      <w:r w:rsidRPr="00BE39C0">
        <w:rPr>
          <w:rFonts w:ascii="Arial Narrow" w:eastAsia="Times New Roman" w:hAnsi="Arial Narrow" w:cs="Arial"/>
          <w:b/>
          <w:sz w:val="24"/>
          <w:szCs w:val="24"/>
        </w:rPr>
        <w:t>„ИНФОРМАЦИОННО ОБСЛУЖВАНЕ“ АД</w:t>
      </w:r>
    </w:p>
    <w:p w14:paraId="5F25FD17" w14:textId="77777777" w:rsidR="00FD52D4" w:rsidRPr="00BE39C0" w:rsidRDefault="00FD52D4" w:rsidP="00FD52D4">
      <w:pPr>
        <w:jc w:val="center"/>
        <w:rPr>
          <w:rFonts w:ascii="Arial Narrow" w:eastAsia="Times New Roman" w:hAnsi="Arial Narrow" w:cs="Arial"/>
          <w:b/>
          <w:sz w:val="24"/>
          <w:szCs w:val="24"/>
        </w:rPr>
      </w:pPr>
    </w:p>
    <w:p w14:paraId="4F6B54AA" w14:textId="77777777" w:rsidR="00FD52D4" w:rsidRPr="00BE39C0" w:rsidRDefault="00FD52D4" w:rsidP="00FD52D4">
      <w:pPr>
        <w:jc w:val="center"/>
        <w:rPr>
          <w:rFonts w:ascii="Arial Narrow" w:eastAsia="Times New Roman" w:hAnsi="Arial Narrow" w:cs="Arial"/>
          <w:b/>
          <w:sz w:val="24"/>
          <w:szCs w:val="24"/>
        </w:rPr>
      </w:pPr>
      <w:r w:rsidRPr="00BE39C0">
        <w:rPr>
          <w:rFonts w:ascii="Arial Narrow" w:eastAsia="Times New Roman" w:hAnsi="Arial Narrow" w:cs="Arial"/>
          <w:b/>
          <w:sz w:val="24"/>
          <w:szCs w:val="24"/>
        </w:rPr>
        <w:t>ЦЕНОВО ПРЕДЛОЖЕНИЕ</w:t>
      </w:r>
    </w:p>
    <w:p w14:paraId="639BDA84" w14:textId="77777777" w:rsidR="00FD52D4" w:rsidRPr="00BE39C0" w:rsidRDefault="00FD52D4" w:rsidP="00FD52D4">
      <w:pPr>
        <w:jc w:val="center"/>
        <w:rPr>
          <w:rFonts w:ascii="Arial Narrow" w:eastAsia="Times New Roman" w:hAnsi="Arial Narrow" w:cs="Arial"/>
          <w:b/>
          <w:sz w:val="24"/>
          <w:szCs w:val="24"/>
        </w:rPr>
      </w:pPr>
      <w:r w:rsidRPr="00BE39C0">
        <w:rPr>
          <w:rFonts w:ascii="Arial Narrow" w:eastAsia="Times New Roman" w:hAnsi="Arial Narrow" w:cs="Arial"/>
          <w:b/>
          <w:sz w:val="24"/>
          <w:szCs w:val="24"/>
        </w:rPr>
        <w:t>ЗА УЧАСТИЕ В ТЪРГ С ТАЙНО НАДДАВАНЕ</w:t>
      </w:r>
    </w:p>
    <w:p w14:paraId="6D1AF535" w14:textId="77777777" w:rsidR="00FD52D4" w:rsidRPr="00BE39C0" w:rsidRDefault="00FD52D4" w:rsidP="00FD52D4">
      <w:pPr>
        <w:jc w:val="center"/>
        <w:rPr>
          <w:rFonts w:ascii="Arial Narrow" w:eastAsia="Times New Roman" w:hAnsi="Arial Narrow" w:cs="Arial"/>
          <w:b/>
          <w:sz w:val="24"/>
          <w:szCs w:val="24"/>
        </w:rPr>
      </w:pPr>
    </w:p>
    <w:p w14:paraId="3E3DEABD" w14:textId="2E44E191" w:rsidR="00D63B7D" w:rsidRPr="00D63B7D" w:rsidRDefault="00FD52D4" w:rsidP="00D63B7D">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bCs/>
          <w:sz w:val="24"/>
          <w:szCs w:val="24"/>
        </w:rPr>
      </w:pPr>
      <w:r w:rsidRPr="00BE39C0">
        <w:rPr>
          <w:rFonts w:ascii="Arial Narrow" w:eastAsia="Times New Roman" w:hAnsi="Arial Narrow" w:cs="Arial"/>
          <w:sz w:val="24"/>
          <w:szCs w:val="24"/>
        </w:rPr>
        <w:t xml:space="preserve">за отдаване </w:t>
      </w:r>
      <w:r w:rsidR="00D63B7D" w:rsidRPr="005008B0">
        <w:rPr>
          <w:rFonts w:ascii="Arial Narrow" w:hAnsi="Arial Narrow"/>
          <w:sz w:val="24"/>
          <w:szCs w:val="24"/>
        </w:rPr>
        <w:t xml:space="preserve">под наем на част от недвижим имот, собственост на „Информационно обслужване“ АД, </w:t>
      </w:r>
      <w:r w:rsidR="009E7302" w:rsidRPr="00CD5E95">
        <w:rPr>
          <w:rFonts w:ascii="Arial Narrow" w:hAnsi="Arial Narrow"/>
          <w:sz w:val="24"/>
        </w:rPr>
        <w:t>представляващ</w:t>
      </w:r>
      <w:r w:rsidR="00AD1E39">
        <w:rPr>
          <w:rFonts w:ascii="Arial Narrow" w:hAnsi="Arial Narrow"/>
          <w:sz w:val="24"/>
        </w:rPr>
        <w:t>:</w:t>
      </w:r>
      <w:r w:rsidR="009E7302"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2B6533">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AD1E39">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975D86" w:rsidRPr="00975D86">
        <w:rPr>
          <w:rFonts w:ascii="Arial Narrow" w:hAnsi="Arial Narrow"/>
          <w:sz w:val="24"/>
          <w:szCs w:val="24"/>
        </w:rPr>
        <w:t>.</w:t>
      </w:r>
    </w:p>
    <w:p w14:paraId="6863317F" w14:textId="77777777" w:rsidR="00FD52D4" w:rsidRPr="00BE39C0" w:rsidRDefault="00FD52D4" w:rsidP="00D63B7D">
      <w:pPr>
        <w:pStyle w:val="ListParagraph"/>
        <w:tabs>
          <w:tab w:val="left" w:leader="dot" w:pos="9072"/>
        </w:tabs>
        <w:overflowPunct w:val="0"/>
        <w:autoSpaceDE w:val="0"/>
        <w:autoSpaceDN w:val="0"/>
        <w:adjustRightInd w:val="0"/>
        <w:spacing w:before="120" w:after="0" w:line="360" w:lineRule="auto"/>
        <w:ind w:left="0" w:firstLine="567"/>
        <w:textAlignment w:val="baseline"/>
        <w:rPr>
          <w:rFonts w:ascii="Arial Narrow" w:eastAsia="Times New Roman" w:hAnsi="Arial Narrow" w:cs="Arial"/>
          <w:sz w:val="24"/>
          <w:szCs w:val="24"/>
        </w:rPr>
      </w:pPr>
      <w:r w:rsidRPr="00BE39C0">
        <w:rPr>
          <w:rFonts w:ascii="Arial Narrow" w:eastAsia="Times New Roman" w:hAnsi="Arial Narrow" w:cs="Arial"/>
          <w:sz w:val="24"/>
          <w:szCs w:val="24"/>
        </w:rPr>
        <w:t>Долуподписаният</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тел.: …………………</w:t>
      </w:r>
    </w:p>
    <w:p w14:paraId="406EB100" w14:textId="77777777" w:rsidR="00FD52D4" w:rsidRPr="00BE39C0" w:rsidRDefault="00FD52D4" w:rsidP="00FD52D4">
      <w:pPr>
        <w:ind w:left="2124" w:firstLine="708"/>
        <w:jc w:val="both"/>
        <w:rPr>
          <w:rFonts w:ascii="Arial Narrow" w:eastAsia="Times New Roman" w:hAnsi="Arial Narrow" w:cs="Arial"/>
          <w:sz w:val="24"/>
          <w:szCs w:val="24"/>
        </w:rPr>
      </w:pPr>
      <w:r w:rsidRPr="00BE39C0">
        <w:rPr>
          <w:rFonts w:ascii="Arial Narrow" w:eastAsia="Times New Roman" w:hAnsi="Arial Narrow" w:cs="Arial"/>
          <w:sz w:val="24"/>
          <w:szCs w:val="24"/>
        </w:rPr>
        <w:t>/име, фамилия/</w:t>
      </w:r>
    </w:p>
    <w:p w14:paraId="71891AFF" w14:textId="77777777"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г./ в качеството си на представляващ фирма/СНЦ</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със седалище: гр.</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ул.</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 ЕИК/ БУЛСТАТ</w:t>
      </w:r>
      <w:r w:rsidR="00772620">
        <w:rPr>
          <w:rFonts w:ascii="Arial Narrow" w:eastAsia="Times New Roman" w:hAnsi="Arial Narrow" w:cs="Arial"/>
          <w:sz w:val="24"/>
          <w:szCs w:val="24"/>
        </w:rPr>
        <w:t>.</w:t>
      </w:r>
      <w:r w:rsidRPr="00BE39C0">
        <w:rPr>
          <w:rFonts w:ascii="Arial Narrow" w:eastAsia="Times New Roman" w:hAnsi="Arial Narrow" w:cs="Arial"/>
          <w:sz w:val="24"/>
          <w:szCs w:val="24"/>
        </w:rPr>
        <w:t>.........................</w:t>
      </w:r>
    </w:p>
    <w:p w14:paraId="33DDAC36" w14:textId="2A3371B4"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A246BF5" w14:textId="77777777"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24E75C3" w14:textId="77777777" w:rsidR="00FD52D4" w:rsidRPr="00BE39C0" w:rsidRDefault="00FD52D4" w:rsidP="00FD52D4">
      <w:pPr>
        <w:jc w:val="both"/>
        <w:rPr>
          <w:rFonts w:ascii="Arial Narrow" w:eastAsia="Times New Roman" w:hAnsi="Arial Narrow" w:cs="Arial"/>
          <w:sz w:val="24"/>
          <w:szCs w:val="24"/>
        </w:rPr>
      </w:pPr>
      <w:r w:rsidRPr="00BE39C0">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70898EC" w14:textId="77777777" w:rsidR="00FD52D4" w:rsidRPr="00BE39C0" w:rsidRDefault="00FD52D4" w:rsidP="00FD52D4">
      <w:pPr>
        <w:ind w:left="4956" w:firstLine="708"/>
        <w:jc w:val="both"/>
        <w:rPr>
          <w:rFonts w:ascii="Arial Narrow" w:eastAsia="Times New Roman" w:hAnsi="Arial Narrow" w:cs="Arial"/>
          <w:sz w:val="24"/>
          <w:szCs w:val="24"/>
        </w:rPr>
      </w:pPr>
    </w:p>
    <w:p w14:paraId="7FDF82D4" w14:textId="77777777" w:rsidR="00FD52D4" w:rsidRPr="00BE39C0" w:rsidRDefault="00FD52D4" w:rsidP="00FD52D4">
      <w:pPr>
        <w:ind w:left="4956" w:firstLine="708"/>
        <w:jc w:val="both"/>
        <w:rPr>
          <w:rFonts w:ascii="Arial Narrow" w:eastAsia="Times New Roman" w:hAnsi="Arial Narrow" w:cs="Arial"/>
          <w:sz w:val="24"/>
          <w:szCs w:val="24"/>
        </w:rPr>
      </w:pPr>
      <w:r w:rsidRPr="00BE39C0">
        <w:rPr>
          <w:rFonts w:ascii="Arial Narrow" w:eastAsia="Times New Roman" w:hAnsi="Arial Narrow" w:cs="Arial"/>
          <w:sz w:val="24"/>
          <w:szCs w:val="24"/>
        </w:rPr>
        <w:t>Подпис:..........................</w:t>
      </w:r>
    </w:p>
    <w:p w14:paraId="3CAAEAD7" w14:textId="77777777" w:rsidR="00FD52D4" w:rsidRPr="00BE39C0" w:rsidRDefault="00FD52D4" w:rsidP="00FD52D4">
      <w:pPr>
        <w:ind w:left="4956" w:firstLine="708"/>
        <w:jc w:val="both"/>
        <w:rPr>
          <w:rFonts w:ascii="Arial Narrow" w:eastAsia="Times New Roman" w:hAnsi="Arial Narrow" w:cs="Arial"/>
          <w:sz w:val="24"/>
          <w:szCs w:val="24"/>
        </w:rPr>
      </w:pPr>
      <w:r w:rsidRPr="00BE39C0">
        <w:rPr>
          <w:rFonts w:ascii="Arial Narrow" w:eastAsia="Times New Roman" w:hAnsi="Arial Narrow" w:cs="Arial"/>
          <w:sz w:val="24"/>
          <w:szCs w:val="24"/>
        </w:rPr>
        <w:t>/…………………….........../</w:t>
      </w:r>
    </w:p>
    <w:p w14:paraId="03FFFC45" w14:textId="77777777" w:rsidR="00FD52D4" w:rsidRPr="00BE39C0" w:rsidRDefault="00FD52D4" w:rsidP="00FD52D4">
      <w:pPr>
        <w:rPr>
          <w:rFonts w:ascii="Arial Narrow" w:hAnsi="Arial Narrow"/>
          <w:sz w:val="24"/>
          <w:szCs w:val="24"/>
        </w:rPr>
      </w:pPr>
      <w:r w:rsidRPr="00BE39C0">
        <w:rPr>
          <w:rFonts w:ascii="Arial Narrow" w:hAnsi="Arial Narrow"/>
          <w:sz w:val="24"/>
          <w:szCs w:val="24"/>
        </w:rPr>
        <w:br w:type="page"/>
      </w:r>
    </w:p>
    <w:p w14:paraId="0E7DA575" w14:textId="77777777" w:rsidR="00FD52D4" w:rsidRPr="00BE39C0" w:rsidRDefault="00FD52D4" w:rsidP="00FD52D4">
      <w:pPr>
        <w:jc w:val="center"/>
        <w:rPr>
          <w:rFonts w:ascii="Arial Narrow" w:hAnsi="Arial Narrow"/>
          <w:sz w:val="24"/>
          <w:szCs w:val="24"/>
        </w:rPr>
      </w:pPr>
    </w:p>
    <w:p w14:paraId="05412A70" w14:textId="77777777" w:rsidR="00FD52D4" w:rsidRPr="00BE39C0" w:rsidRDefault="00FD52D4" w:rsidP="00FD52D4">
      <w:pPr>
        <w:suppressAutoHyphens/>
        <w:spacing w:after="0" w:line="360" w:lineRule="auto"/>
        <w:ind w:right="42"/>
        <w:jc w:val="center"/>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ДЕКЛАРАЦИЯ</w:t>
      </w:r>
    </w:p>
    <w:p w14:paraId="3005AF41" w14:textId="77777777" w:rsidR="00FD52D4" w:rsidRPr="00BE39C0" w:rsidRDefault="00FD52D4" w:rsidP="00FD52D4">
      <w:pPr>
        <w:suppressAutoHyphens/>
        <w:spacing w:after="0" w:line="360" w:lineRule="auto"/>
        <w:ind w:right="42"/>
        <w:jc w:val="center"/>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5211CAA" w14:textId="77777777" w:rsidR="00FD52D4" w:rsidRPr="00BE39C0" w:rsidRDefault="00FD52D4" w:rsidP="00FD52D4">
      <w:pPr>
        <w:suppressAutoHyphens/>
        <w:spacing w:after="0" w:line="240" w:lineRule="auto"/>
        <w:ind w:right="-874"/>
        <w:rPr>
          <w:rFonts w:ascii="Arial Narrow" w:eastAsia="Times New Roman" w:hAnsi="Arial Narrow" w:cs="Arial"/>
          <w:sz w:val="24"/>
          <w:szCs w:val="24"/>
          <w:lang w:eastAsia="zh-CN"/>
        </w:rPr>
      </w:pPr>
    </w:p>
    <w:p w14:paraId="42558D9C"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ab/>
        <w:t>Подписаният/подписаната</w:t>
      </w:r>
      <w:r w:rsidR="00772620">
        <w:rPr>
          <w:rFonts w:ascii="Arial Narrow" w:eastAsia="Times New Roman" w:hAnsi="Arial Narrow" w:cs="Arial"/>
          <w:sz w:val="24"/>
          <w:szCs w:val="24"/>
          <w:lang w:eastAsia="zh-CN"/>
        </w:rPr>
        <w:t>.</w:t>
      </w:r>
      <w:r w:rsidRPr="00BE39C0">
        <w:rPr>
          <w:rFonts w:ascii="Arial Narrow" w:eastAsia="Times New Roman" w:hAnsi="Arial Narrow" w:cs="Arial"/>
          <w:sz w:val="24"/>
          <w:szCs w:val="24"/>
          <w:lang w:eastAsia="zh-CN"/>
        </w:rPr>
        <w:t>.................................…………………………………………..……….., тел. ……………………...,</w:t>
      </w:r>
    </w:p>
    <w:p w14:paraId="67266A11" w14:textId="77777777" w:rsidR="00FD52D4" w:rsidRPr="00BE39C0" w:rsidRDefault="00FD52D4" w:rsidP="00FD52D4">
      <w:pPr>
        <w:suppressAutoHyphens/>
        <w:spacing w:before="120" w:after="0" w:line="240" w:lineRule="auto"/>
        <w:jc w:val="both"/>
        <w:rPr>
          <w:rFonts w:ascii="Arial Narrow" w:eastAsia="Times New Roman" w:hAnsi="Arial Narrow" w:cs="Arial"/>
          <w:i/>
          <w:sz w:val="24"/>
          <w:szCs w:val="24"/>
          <w:lang w:eastAsia="zh-CN"/>
        </w:rPr>
      </w:pPr>
      <w:r w:rsidRPr="00BE39C0">
        <w:rPr>
          <w:rFonts w:ascii="Arial Narrow" w:eastAsia="Times New Roman" w:hAnsi="Arial Narrow" w:cs="Arial"/>
          <w:sz w:val="24"/>
          <w:szCs w:val="24"/>
          <w:lang w:eastAsia="zh-CN"/>
        </w:rPr>
        <w:tab/>
      </w:r>
      <w:r w:rsidRPr="00BE39C0">
        <w:rPr>
          <w:rFonts w:ascii="Arial Narrow" w:eastAsia="Times New Roman" w:hAnsi="Arial Narrow" w:cs="Arial"/>
          <w:sz w:val="24"/>
          <w:szCs w:val="24"/>
          <w:lang w:eastAsia="zh-CN"/>
        </w:rPr>
        <w:tab/>
      </w:r>
      <w:r w:rsidRPr="00BE39C0">
        <w:rPr>
          <w:rFonts w:ascii="Arial Narrow" w:eastAsia="Times New Roman" w:hAnsi="Arial Narrow" w:cs="Arial"/>
          <w:sz w:val="24"/>
          <w:szCs w:val="24"/>
          <w:lang w:eastAsia="zh-CN"/>
        </w:rPr>
        <w:tab/>
      </w:r>
      <w:r w:rsidRPr="00BE39C0">
        <w:rPr>
          <w:rFonts w:ascii="Arial Narrow" w:eastAsia="Times New Roman" w:hAnsi="Arial Narrow" w:cs="Arial"/>
          <w:sz w:val="24"/>
          <w:szCs w:val="24"/>
          <w:lang w:eastAsia="zh-CN"/>
        </w:rPr>
        <w:tab/>
      </w:r>
      <w:r w:rsidRPr="00BE39C0">
        <w:rPr>
          <w:rFonts w:ascii="Arial Narrow" w:eastAsia="Times New Roman" w:hAnsi="Arial Narrow" w:cs="Arial"/>
          <w:sz w:val="24"/>
          <w:szCs w:val="24"/>
          <w:lang w:eastAsia="zh-CN"/>
        </w:rPr>
        <w:tab/>
      </w:r>
      <w:r w:rsidRPr="00BE39C0">
        <w:rPr>
          <w:rFonts w:ascii="Arial Narrow" w:eastAsia="Times New Roman" w:hAnsi="Arial Narrow" w:cs="Arial"/>
          <w:sz w:val="24"/>
          <w:szCs w:val="24"/>
          <w:lang w:eastAsia="zh-CN"/>
        </w:rPr>
        <w:tab/>
      </w:r>
      <w:r w:rsidRPr="00BE39C0">
        <w:rPr>
          <w:rFonts w:ascii="Arial Narrow" w:eastAsia="Times New Roman" w:hAnsi="Arial Narrow" w:cs="Arial"/>
          <w:i/>
          <w:sz w:val="24"/>
          <w:szCs w:val="24"/>
          <w:lang w:eastAsia="zh-CN"/>
        </w:rPr>
        <w:t>/име, фамилия/</w:t>
      </w:r>
    </w:p>
    <w:p w14:paraId="47C00A8E" w14:textId="0A53071F" w:rsidR="00FD52D4" w:rsidRPr="00BE39C0" w:rsidRDefault="00FD52D4" w:rsidP="00FD52D4">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BE39C0">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w:t>
      </w:r>
      <w:r w:rsidR="00D63B7D" w:rsidRPr="005008B0">
        <w:rPr>
          <w:rFonts w:ascii="Arial Narrow" w:hAnsi="Arial Narrow"/>
          <w:sz w:val="24"/>
          <w:szCs w:val="24"/>
        </w:rPr>
        <w:t xml:space="preserve">под наем на част от недвижим имот, собственост на „Информационно обслужване“ АД, </w:t>
      </w:r>
      <w:r w:rsidR="009E7302" w:rsidRPr="00CD5E95">
        <w:rPr>
          <w:rFonts w:ascii="Arial Narrow" w:hAnsi="Arial Narrow"/>
          <w:sz w:val="24"/>
        </w:rPr>
        <w:t>представляващ</w:t>
      </w:r>
      <w:r w:rsidR="00AD1E39">
        <w:rPr>
          <w:rFonts w:ascii="Arial Narrow" w:hAnsi="Arial Narrow"/>
          <w:sz w:val="24"/>
        </w:rPr>
        <w:t>:</w:t>
      </w:r>
      <w:r w:rsidR="009E7302" w:rsidRPr="00CD5E95">
        <w:rPr>
          <w:rFonts w:ascii="Arial Narrow" w:hAnsi="Arial Narrow"/>
          <w:sz w:val="24"/>
        </w:rPr>
        <w:t xml:space="preserve"> </w:t>
      </w:r>
      <w:r w:rsidR="00AD1E39" w:rsidRPr="00597813">
        <w:rPr>
          <w:rFonts w:ascii="Arial Narrow" w:hAnsi="Arial Narrow"/>
          <w:b/>
          <w:sz w:val="24"/>
        </w:rPr>
        <w:t>две</w:t>
      </w:r>
      <w:r w:rsidR="00AD1E39">
        <w:rPr>
          <w:rFonts w:ascii="Arial Narrow" w:hAnsi="Arial Narrow"/>
          <w:sz w:val="24"/>
        </w:rPr>
        <w:t xml:space="preserve"> </w:t>
      </w:r>
      <w:r w:rsidR="00AD1E39">
        <w:rPr>
          <w:rFonts w:ascii="Arial Narrow" w:hAnsi="Arial Narrow"/>
          <w:b/>
          <w:sz w:val="24"/>
        </w:rPr>
        <w:t xml:space="preserve">помещения </w:t>
      </w:r>
      <w:r w:rsidR="00AD1E39" w:rsidRPr="00597813">
        <w:rPr>
          <w:rFonts w:ascii="Arial Narrow" w:hAnsi="Arial Narrow"/>
          <w:sz w:val="24"/>
        </w:rPr>
        <w:t>с обща площ от 46,60 кв.</w:t>
      </w:r>
      <w:r w:rsidR="002B6533">
        <w:rPr>
          <w:rFonts w:ascii="Arial Narrow" w:hAnsi="Arial Narrow"/>
          <w:sz w:val="24"/>
        </w:rPr>
        <w:t xml:space="preserve"> </w:t>
      </w:r>
      <w:r w:rsidR="00AD1E39" w:rsidRPr="00597813">
        <w:rPr>
          <w:rFonts w:ascii="Arial Narrow" w:hAnsi="Arial Narrow"/>
          <w:sz w:val="24"/>
        </w:rPr>
        <w:t>м.</w:t>
      </w:r>
      <w:r w:rsidR="00AD1E39">
        <w:rPr>
          <w:rFonts w:ascii="Arial Narrow" w:hAnsi="Arial Narrow"/>
          <w:b/>
          <w:sz w:val="24"/>
        </w:rPr>
        <w:t xml:space="preserve"> </w:t>
      </w:r>
      <w:r w:rsidR="00AD1E39" w:rsidRPr="00597813">
        <w:rPr>
          <w:rFonts w:ascii="Arial Narrow" w:hAnsi="Arial Narrow"/>
          <w:sz w:val="24"/>
        </w:rPr>
        <w:t>-</w:t>
      </w:r>
      <w:r w:rsidR="00AD1E39" w:rsidRPr="00ED69D5">
        <w:rPr>
          <w:rFonts w:ascii="Arial Narrow" w:hAnsi="Arial Narrow"/>
          <w:sz w:val="24"/>
        </w:rPr>
        <w:t xml:space="preserve"> </w:t>
      </w:r>
      <w:r w:rsidR="00AD1E39" w:rsidRPr="00ED69D5">
        <w:rPr>
          <w:rFonts w:ascii="Arial Narrow" w:hAnsi="Arial Narrow"/>
          <w:b/>
          <w:sz w:val="24"/>
        </w:rPr>
        <w:t>п</w:t>
      </w:r>
      <w:r w:rsidR="00AD1E39" w:rsidRPr="00597813">
        <w:rPr>
          <w:rFonts w:ascii="Arial Narrow" w:hAnsi="Arial Narrow"/>
          <w:b/>
          <w:sz w:val="24"/>
        </w:rPr>
        <w:t>омещение № 109-1</w:t>
      </w:r>
      <w:r w:rsidR="00AD1E39" w:rsidRPr="00597813">
        <w:rPr>
          <w:rFonts w:ascii="Arial Narrow" w:hAnsi="Arial Narrow"/>
          <w:sz w:val="24"/>
        </w:rPr>
        <w:t xml:space="preserve"> с площ 43,00 кв. м.</w:t>
      </w:r>
      <w:r w:rsidR="00AD1E39" w:rsidRPr="002B6533">
        <w:rPr>
          <w:rFonts w:ascii="Arial Narrow" w:hAnsi="Arial Narrow"/>
          <w:sz w:val="24"/>
        </w:rPr>
        <w:t>,</w:t>
      </w:r>
      <w:r w:rsidR="00AD1E39" w:rsidRPr="00B82F9F">
        <w:rPr>
          <w:rFonts w:ascii="Arial Narrow" w:hAnsi="Arial Narrow"/>
          <w:sz w:val="24"/>
        </w:rPr>
        <w:t xml:space="preserve"> с предназначение: търговска дейност</w:t>
      </w:r>
      <w:r w:rsidR="00AD1E39">
        <w:rPr>
          <w:rFonts w:ascii="Arial Narrow" w:hAnsi="Arial Narrow"/>
          <w:sz w:val="24"/>
          <w:lang w:val="en-US"/>
        </w:rPr>
        <w:t xml:space="preserve"> </w:t>
      </w:r>
      <w:r w:rsidR="00AD1E39">
        <w:rPr>
          <w:rFonts w:ascii="Arial Narrow" w:hAnsi="Arial Narrow"/>
          <w:sz w:val="24"/>
        </w:rPr>
        <w:t xml:space="preserve">и </w:t>
      </w:r>
      <w:r w:rsidR="00AD1E39" w:rsidRPr="00ED69D5">
        <w:rPr>
          <w:rFonts w:ascii="Arial Narrow" w:eastAsia="Times New Roman" w:hAnsi="Arial Narrow" w:cs="Arial"/>
          <w:b/>
          <w:bCs/>
          <w:sz w:val="24"/>
          <w:szCs w:val="24"/>
        </w:rPr>
        <w:t>помещение</w:t>
      </w:r>
      <w:r w:rsidR="00AD1E39" w:rsidRPr="00ED69D5">
        <w:rPr>
          <w:rFonts w:ascii="Arial Narrow" w:hAnsi="Arial Narrow"/>
          <w:b/>
          <w:sz w:val="24"/>
        </w:rPr>
        <w:t xml:space="preserve"> №</w:t>
      </w:r>
      <w:r w:rsidR="00AD1E39" w:rsidRPr="00597813">
        <w:rPr>
          <w:rFonts w:ascii="Arial Narrow" w:hAnsi="Arial Narrow"/>
          <w:b/>
          <w:sz w:val="24"/>
        </w:rPr>
        <w:t xml:space="preserve"> 111</w:t>
      </w:r>
      <w:r w:rsidR="00AD1E39" w:rsidRPr="00597813">
        <w:rPr>
          <w:rFonts w:ascii="Arial Narrow" w:hAnsi="Arial Narrow"/>
          <w:sz w:val="24"/>
        </w:rPr>
        <w:t xml:space="preserve"> с площ 3.60 кв. м.,</w:t>
      </w:r>
      <w:r w:rsidR="00AD1E39" w:rsidRPr="00240EB0">
        <w:rPr>
          <w:rFonts w:ascii="Arial Narrow" w:hAnsi="Arial Narrow"/>
          <w:sz w:val="24"/>
        </w:rPr>
        <w:t xml:space="preserve"> </w:t>
      </w:r>
      <w:r w:rsidR="00AD1E39" w:rsidRPr="00C14F3A">
        <w:rPr>
          <w:rFonts w:ascii="Arial Narrow" w:hAnsi="Arial Narrow"/>
          <w:sz w:val="24"/>
        </w:rPr>
        <w:t>с предназначение: санитарен възел</w:t>
      </w:r>
      <w:r w:rsidR="00AD1E39">
        <w:rPr>
          <w:rFonts w:ascii="Arial Narrow" w:hAnsi="Arial Narrow"/>
          <w:sz w:val="24"/>
        </w:rPr>
        <w:t>,</w:t>
      </w:r>
      <w:r w:rsidR="00AD1E39" w:rsidRPr="00C14F3A">
        <w:rPr>
          <w:rFonts w:ascii="Arial Narrow" w:hAnsi="Arial Narrow"/>
          <w:sz w:val="24"/>
        </w:rPr>
        <w:t xml:space="preserve"> </w:t>
      </w:r>
      <w:r w:rsidR="00AD1E39" w:rsidRPr="00240EB0">
        <w:rPr>
          <w:rFonts w:ascii="Arial Narrow" w:hAnsi="Arial Narrow"/>
          <w:sz w:val="24"/>
        </w:rPr>
        <w:t>находящ</w:t>
      </w:r>
      <w:r w:rsidR="00AD1E39">
        <w:rPr>
          <w:rFonts w:ascii="Arial Narrow" w:hAnsi="Arial Narrow"/>
          <w:sz w:val="24"/>
        </w:rPr>
        <w:t>и</w:t>
      </w:r>
      <w:r w:rsidR="00AD1E39" w:rsidRPr="00240EB0">
        <w:rPr>
          <w:rFonts w:ascii="Arial Narrow" w:hAnsi="Arial Narrow"/>
          <w:sz w:val="24"/>
        </w:rPr>
        <w:t xml:space="preserve"> се на </w:t>
      </w:r>
      <w:r w:rsidR="00AD1E39">
        <w:rPr>
          <w:rFonts w:ascii="Arial Narrow" w:hAnsi="Arial Narrow"/>
          <w:sz w:val="24"/>
        </w:rPr>
        <w:t xml:space="preserve">първи </w:t>
      </w:r>
      <w:r w:rsidR="00AD1E39" w:rsidRPr="00240EB0">
        <w:rPr>
          <w:rFonts w:ascii="Arial Narrow" w:hAnsi="Arial Narrow"/>
          <w:sz w:val="24"/>
        </w:rPr>
        <w:t>етаж в производствен корпус (ниско тяло) с К</w:t>
      </w:r>
      <w:r w:rsidR="00AD1E39">
        <w:rPr>
          <w:rFonts w:ascii="Arial Narrow" w:hAnsi="Arial Narrow"/>
          <w:sz w:val="24"/>
        </w:rPr>
        <w:t>И</w:t>
      </w:r>
      <w:r w:rsidR="00AD1E39" w:rsidRPr="00240EB0">
        <w:rPr>
          <w:rFonts w:ascii="Arial Narrow" w:hAnsi="Arial Narrow"/>
          <w:sz w:val="24"/>
        </w:rPr>
        <w:t xml:space="preserve"> №</w:t>
      </w:r>
      <w:r w:rsidR="00AD1E39">
        <w:rPr>
          <w:rFonts w:ascii="Arial Narrow" w:hAnsi="Arial Narrow"/>
          <w:sz w:val="24"/>
        </w:rPr>
        <w:t xml:space="preserve"> </w:t>
      </w:r>
      <w:r w:rsidR="00AD1E39" w:rsidRPr="00240EB0">
        <w:rPr>
          <w:rFonts w:ascii="Arial Narrow" w:hAnsi="Arial Narrow"/>
          <w:sz w:val="24"/>
        </w:rPr>
        <w:t>68850.502.194.1, на адрес: гр. Стара Загора, ул. „Армейска“ №5</w:t>
      </w:r>
      <w:r w:rsidR="00975D86" w:rsidRPr="00975D86">
        <w:rPr>
          <w:rFonts w:ascii="Arial Narrow" w:hAnsi="Arial Narrow"/>
          <w:sz w:val="24"/>
          <w:szCs w:val="24"/>
        </w:rPr>
        <w:t>.</w:t>
      </w:r>
    </w:p>
    <w:p w14:paraId="2D61D782" w14:textId="77777777" w:rsidR="00FD52D4" w:rsidRPr="00BE39C0" w:rsidRDefault="00FD52D4" w:rsidP="00FD52D4">
      <w:pPr>
        <w:pStyle w:val="ListParagraph"/>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eastAsia="zh-CN"/>
        </w:rPr>
      </w:pPr>
    </w:p>
    <w:p w14:paraId="1D955B9D" w14:textId="77777777" w:rsidR="00FD52D4" w:rsidRPr="00BE39C0" w:rsidRDefault="00FD52D4" w:rsidP="00FD52D4">
      <w:pPr>
        <w:suppressAutoHyphens/>
        <w:spacing w:before="120" w:after="0" w:line="240" w:lineRule="auto"/>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 xml:space="preserve">I. ДЕКЛАРИРАМ, ЧЕ </w:t>
      </w:r>
      <w:r w:rsidRPr="00BE39C0">
        <w:rPr>
          <w:rFonts w:ascii="Arial Narrow" w:eastAsia="Times New Roman" w:hAnsi="Arial Narrow" w:cs="Arial"/>
          <w:sz w:val="24"/>
          <w:szCs w:val="24"/>
          <w:lang w:eastAsia="zh-CN"/>
        </w:rPr>
        <w:t>нямам/ представляваното от мен юридическо лице няма:</w:t>
      </w:r>
    </w:p>
    <w:p w14:paraId="05E85128"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1. неизпълнени задължения към НАП;</w:t>
      </w:r>
    </w:p>
    <w:p w14:paraId="3C7E2B12" w14:textId="2E909451"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 xml:space="preserve">2. неизпълнени задължения към Община </w:t>
      </w:r>
      <w:r w:rsidR="00E74A02">
        <w:rPr>
          <w:rFonts w:ascii="Arial Narrow" w:eastAsia="Times New Roman" w:hAnsi="Arial Narrow" w:cs="Arial"/>
          <w:sz w:val="24"/>
          <w:szCs w:val="24"/>
          <w:lang w:eastAsia="zh-CN"/>
        </w:rPr>
        <w:t>…………………..</w:t>
      </w:r>
      <w:r w:rsidRPr="00BE39C0">
        <w:rPr>
          <w:rFonts w:ascii="Arial Narrow" w:eastAsia="Times New Roman" w:hAnsi="Arial Narrow" w:cs="Arial"/>
          <w:sz w:val="24"/>
          <w:szCs w:val="24"/>
          <w:lang w:eastAsia="zh-CN"/>
        </w:rPr>
        <w:t>;</w:t>
      </w:r>
    </w:p>
    <w:p w14:paraId="4F472C94"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885F7D6"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p>
    <w:p w14:paraId="4681D749"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b/>
          <w:sz w:val="24"/>
          <w:szCs w:val="24"/>
          <w:lang w:eastAsia="zh-CN"/>
        </w:rPr>
        <w:t>II. ДЕКЛАРИРАМ, ЧЕ</w:t>
      </w:r>
      <w:r w:rsidRPr="00BE39C0">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BE39C0">
        <w:rPr>
          <w:rFonts w:ascii="Arial Narrow" w:eastAsia="Times New Roman" w:hAnsi="Arial Narrow" w:cs="Times New Roman"/>
          <w:sz w:val="24"/>
          <w:szCs w:val="24"/>
        </w:rPr>
        <w:t xml:space="preserve"> </w:t>
      </w:r>
      <w:r w:rsidRPr="00BE39C0">
        <w:rPr>
          <w:rFonts w:ascii="Arial Narrow" w:eastAsia="Times New Roman" w:hAnsi="Arial Narrow" w:cs="Arial"/>
          <w:sz w:val="24"/>
          <w:szCs w:val="24"/>
          <w:lang w:eastAsia="zh-CN"/>
        </w:rPr>
        <w:t>и чл. 54 от Закона за защита на личните данни, както следва:</w:t>
      </w:r>
    </w:p>
    <w:p w14:paraId="7E2CDFCF"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BE39C0">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A9315AB" w14:textId="77777777" w:rsidR="00FD52D4" w:rsidRPr="00EC66AF"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w:t>
      </w:r>
      <w:r w:rsidR="0077262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2. Координати за връзка с АДМИНИСТРАТОРА и длъжностното лице по защита на данните:</w:t>
      </w:r>
      <w:r w:rsidR="00D63B7D">
        <w:rPr>
          <w:rFonts w:ascii="Arial Narrow" w:eastAsia="Times New Roman" w:hAnsi="Arial Narrow" w:cs="Arial"/>
          <w:bCs/>
          <w:sz w:val="24"/>
          <w:szCs w:val="24"/>
          <w:lang w:eastAsia="zh-CN"/>
        </w:rPr>
        <w:t xml:space="preserve"> </w:t>
      </w:r>
      <w:r w:rsidRPr="00BE39C0">
        <w:rPr>
          <w:rFonts w:ascii="Arial Narrow" w:eastAsia="Times New Roman" w:hAnsi="Arial Narrow" w:cs="Arial"/>
          <w:bCs/>
          <w:sz w:val="24"/>
          <w:szCs w:val="24"/>
          <w:lang w:eastAsia="zh-CN"/>
        </w:rPr>
        <w:t>e-</w:t>
      </w:r>
      <w:proofErr w:type="spellStart"/>
      <w:r w:rsidRPr="00BE39C0">
        <w:rPr>
          <w:rFonts w:ascii="Arial Narrow" w:eastAsia="Times New Roman" w:hAnsi="Arial Narrow" w:cs="Arial"/>
          <w:bCs/>
          <w:sz w:val="24"/>
          <w:szCs w:val="24"/>
          <w:lang w:eastAsia="zh-CN"/>
        </w:rPr>
        <w:t>mail</w:t>
      </w:r>
      <w:proofErr w:type="spellEnd"/>
      <w:r w:rsidRPr="00BE39C0">
        <w:rPr>
          <w:rFonts w:ascii="Arial Narrow" w:eastAsia="Times New Roman" w:hAnsi="Arial Narrow" w:cs="Arial"/>
          <w:bCs/>
          <w:sz w:val="24"/>
          <w:szCs w:val="24"/>
          <w:lang w:eastAsia="zh-CN"/>
        </w:rPr>
        <w:t xml:space="preserve">: </w:t>
      </w:r>
      <w:hyperlink r:id="rId8" w:history="1">
        <w:r w:rsidRPr="00BE39C0">
          <w:rPr>
            <w:rFonts w:ascii="Arial Narrow" w:eastAsia="Times New Roman" w:hAnsi="Arial Narrow" w:cs="Arial"/>
            <w:bCs/>
            <w:color w:val="0563C1"/>
            <w:sz w:val="24"/>
            <w:szCs w:val="24"/>
            <w:u w:val="single"/>
            <w:lang w:eastAsia="zh-CN"/>
          </w:rPr>
          <w:t>office@is-bg.net</w:t>
        </w:r>
      </w:hyperlink>
      <w:r w:rsidRPr="00EC66AF">
        <w:rPr>
          <w:rFonts w:ascii="Arial Narrow" w:eastAsia="Times New Roman" w:hAnsi="Arial Narrow" w:cs="Arial"/>
          <w:bCs/>
          <w:sz w:val="24"/>
          <w:szCs w:val="24"/>
          <w:lang w:eastAsia="zh-CN"/>
        </w:rPr>
        <w:t xml:space="preserve">, </w:t>
      </w:r>
      <w:hyperlink r:id="rId9" w:history="1">
        <w:r w:rsidRPr="00BE39C0">
          <w:rPr>
            <w:rFonts w:ascii="Arial Narrow" w:eastAsia="Times New Roman" w:hAnsi="Arial Narrow" w:cs="Arial"/>
            <w:bCs/>
            <w:color w:val="0563C1"/>
            <w:sz w:val="24"/>
            <w:szCs w:val="24"/>
            <w:u w:val="single"/>
            <w:lang w:eastAsia="zh-CN"/>
          </w:rPr>
          <w:t>dpo@is-bg.net</w:t>
        </w:r>
      </w:hyperlink>
      <w:r w:rsidRPr="00EC66AF">
        <w:rPr>
          <w:rFonts w:ascii="Arial Narrow" w:eastAsia="Times New Roman" w:hAnsi="Arial Narrow" w:cs="Arial"/>
          <w:bCs/>
          <w:sz w:val="24"/>
          <w:szCs w:val="24"/>
          <w:lang w:eastAsia="zh-CN"/>
        </w:rPr>
        <w:t>.</w:t>
      </w:r>
    </w:p>
    <w:p w14:paraId="17B2F234" w14:textId="77777777" w:rsidR="00FD52D4" w:rsidRPr="00F438E2"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F438E2">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7026764"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lastRenderedPageBreak/>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2455180"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8548419"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D5CA2CC"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Целите на обработването на личните данни са:</w:t>
      </w:r>
    </w:p>
    <w:p w14:paraId="45DE65B8"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Участие в търга;</w:t>
      </w:r>
    </w:p>
    <w:p w14:paraId="7FF1161D"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EEA414E"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BD84765"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337C36A"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D506531"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w:t>
      </w:r>
      <w:r w:rsidRPr="00BE39C0">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046DEAA"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BE39C0">
        <w:rPr>
          <w:rFonts w:ascii="Arial Narrow" w:eastAsia="Times New Roman" w:hAnsi="Arial Narrow" w:cs="Arial"/>
          <w:b/>
          <w:bCs/>
          <w:sz w:val="24"/>
          <w:szCs w:val="24"/>
          <w:lang w:eastAsia="zh-CN"/>
        </w:rPr>
        <w:t>Срок за съхраняване на личните данни</w:t>
      </w:r>
    </w:p>
    <w:p w14:paraId="69D9261A"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A97A782"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7020DEE"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Получатели на лични данни</w:t>
      </w:r>
    </w:p>
    <w:p w14:paraId="64DD25EC"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304ACFF"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56D7972"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3D8D6D7"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Право на достъп на субекта на данните</w:t>
      </w:r>
    </w:p>
    <w:p w14:paraId="70B6DA6F"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1E6B67B"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AF364B9" w14:textId="77777777" w:rsidR="00FD52D4" w:rsidRPr="00F438E2"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Субектът на данни има право на коригиране на неточните лични данни, свързани с него.</w:t>
      </w:r>
      <w:r>
        <w:rPr>
          <w:rFonts w:ascii="Arial Narrow" w:eastAsia="Times New Roman" w:hAnsi="Arial Narrow" w:cs="Arial"/>
          <w:sz w:val="24"/>
          <w:szCs w:val="24"/>
          <w:lang w:eastAsia="zh-CN"/>
        </w:rPr>
        <w:t xml:space="preserve"> </w:t>
      </w:r>
    </w:p>
    <w:p w14:paraId="666BF774"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7010CDC" w14:textId="77777777" w:rsidR="00FD52D4" w:rsidRPr="00BE39C0" w:rsidRDefault="00FD52D4" w:rsidP="00FD52D4">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E572717" w14:textId="77777777" w:rsidR="00FD52D4" w:rsidRPr="00BE39C0" w:rsidRDefault="00FD52D4" w:rsidP="00FD52D4">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0838F05"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Право на подаване на жалба</w:t>
      </w:r>
    </w:p>
    <w:p w14:paraId="6212A1B5" w14:textId="77777777" w:rsidR="00FD52D4" w:rsidRPr="00F438E2"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w:t>
      </w:r>
      <w:r>
        <w:rPr>
          <w:rFonts w:ascii="Arial Narrow" w:eastAsia="Times New Roman" w:hAnsi="Arial Narrow" w:cs="Arial"/>
          <w:sz w:val="24"/>
          <w:szCs w:val="24"/>
          <w:lang w:eastAsia="zh-CN"/>
        </w:rPr>
        <w:t xml:space="preserve"> </w:t>
      </w:r>
    </w:p>
    <w:p w14:paraId="7FD2965C"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BE39C0">
        <w:rPr>
          <w:rFonts w:ascii="Arial Narrow" w:eastAsia="Times New Roman" w:hAnsi="Arial Narrow" w:cs="Arial"/>
          <w:b/>
          <w:sz w:val="24"/>
          <w:szCs w:val="24"/>
          <w:lang w:eastAsia="zh-CN"/>
        </w:rPr>
        <w:t>Задължителен характер на предоставянето на лични данни</w:t>
      </w:r>
    </w:p>
    <w:p w14:paraId="4CDF400E" w14:textId="77777777" w:rsidR="00FD52D4" w:rsidRPr="00BE39C0" w:rsidRDefault="00FD52D4" w:rsidP="00FD52D4">
      <w:pPr>
        <w:suppressAutoHyphens/>
        <w:spacing w:before="120" w:after="0" w:line="240" w:lineRule="auto"/>
        <w:jc w:val="both"/>
        <w:rPr>
          <w:rFonts w:ascii="Arial Narrow" w:eastAsia="Times New Roman" w:hAnsi="Arial Narrow" w:cs="Arial"/>
          <w:sz w:val="24"/>
          <w:szCs w:val="24"/>
          <w:lang w:eastAsia="zh-CN"/>
        </w:rPr>
      </w:pPr>
      <w:r w:rsidRPr="00BE39C0">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BA94403" w14:textId="77777777" w:rsidR="00FD52D4" w:rsidRPr="00BE39C0" w:rsidRDefault="00FD52D4" w:rsidP="00FD52D4">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BE39C0">
        <w:rPr>
          <w:rFonts w:ascii="Arial Narrow" w:eastAsia="Times New Roman" w:hAnsi="Arial Narrow" w:cs="Arial"/>
          <w:b/>
          <w:bCs/>
          <w:sz w:val="24"/>
          <w:szCs w:val="24"/>
          <w:lang w:eastAsia="zh-CN"/>
        </w:rPr>
        <w:t>Автоматизирано вземане на решения</w:t>
      </w:r>
    </w:p>
    <w:p w14:paraId="17A2E249" w14:textId="77777777" w:rsidR="00FD52D4" w:rsidRPr="00BE39C0" w:rsidRDefault="00FD52D4" w:rsidP="00FD52D4">
      <w:pPr>
        <w:suppressAutoHyphens/>
        <w:spacing w:before="120" w:after="0" w:line="240" w:lineRule="auto"/>
        <w:jc w:val="both"/>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ECFD107" w14:textId="77777777" w:rsidR="00FD52D4" w:rsidRPr="00BE39C0" w:rsidRDefault="00FD52D4" w:rsidP="00FD52D4">
      <w:pPr>
        <w:suppressAutoHyphens/>
        <w:spacing w:after="0" w:line="240" w:lineRule="auto"/>
        <w:ind w:right="-34"/>
        <w:jc w:val="both"/>
        <w:rPr>
          <w:rFonts w:ascii="Arial Narrow" w:eastAsia="Times New Roman" w:hAnsi="Arial Narrow" w:cs="Arial"/>
          <w:bCs/>
          <w:sz w:val="24"/>
          <w:szCs w:val="24"/>
          <w:lang w:eastAsia="zh-CN"/>
        </w:rPr>
      </w:pPr>
    </w:p>
    <w:p w14:paraId="6592D075" w14:textId="77777777" w:rsidR="00FD52D4" w:rsidRPr="00BE39C0" w:rsidRDefault="00FD52D4" w:rsidP="00FD52D4">
      <w:pPr>
        <w:suppressAutoHyphens/>
        <w:spacing w:after="0" w:line="240" w:lineRule="auto"/>
        <w:ind w:right="-34"/>
        <w:jc w:val="both"/>
        <w:rPr>
          <w:rFonts w:ascii="Arial Narrow" w:eastAsia="Times New Roman" w:hAnsi="Arial Narrow" w:cs="Arial"/>
          <w:bCs/>
          <w:sz w:val="24"/>
          <w:szCs w:val="24"/>
          <w:lang w:eastAsia="zh-CN"/>
        </w:rPr>
      </w:pPr>
    </w:p>
    <w:p w14:paraId="4C540D51" w14:textId="77777777" w:rsidR="00FD52D4" w:rsidRPr="00BE39C0" w:rsidRDefault="00FD52D4" w:rsidP="00FD52D4">
      <w:pPr>
        <w:suppressAutoHyphens/>
        <w:spacing w:after="0" w:line="240" w:lineRule="auto"/>
        <w:ind w:right="-34"/>
        <w:jc w:val="both"/>
        <w:rPr>
          <w:rFonts w:ascii="Arial Narrow" w:eastAsia="Times New Roman" w:hAnsi="Arial Narrow" w:cs="Arial"/>
          <w:bCs/>
          <w:sz w:val="24"/>
          <w:szCs w:val="24"/>
          <w:lang w:eastAsia="zh-CN"/>
        </w:rPr>
      </w:pPr>
    </w:p>
    <w:p w14:paraId="4F8FBD15" w14:textId="77777777" w:rsidR="00FD52D4" w:rsidRPr="00BE39C0" w:rsidRDefault="00FD52D4" w:rsidP="00FD52D4">
      <w:pPr>
        <w:suppressAutoHyphens/>
        <w:spacing w:after="0" w:line="240" w:lineRule="auto"/>
        <w:ind w:right="-34"/>
        <w:jc w:val="both"/>
        <w:rPr>
          <w:rFonts w:ascii="Arial Narrow" w:eastAsia="Times New Roman" w:hAnsi="Arial Narrow" w:cs="Arial"/>
          <w:b/>
          <w:bCs/>
          <w:sz w:val="24"/>
          <w:szCs w:val="24"/>
          <w:lang w:eastAsia="zh-CN"/>
        </w:rPr>
      </w:pP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r>
      <w:r w:rsidRPr="00BE39C0">
        <w:rPr>
          <w:rFonts w:ascii="Arial Narrow" w:eastAsia="Times New Roman" w:hAnsi="Arial Narrow" w:cs="Arial"/>
          <w:b/>
          <w:bCs/>
          <w:sz w:val="24"/>
          <w:szCs w:val="24"/>
          <w:lang w:eastAsia="zh-CN"/>
        </w:rPr>
        <w:tab/>
        <w:t>Декларатор:</w:t>
      </w:r>
    </w:p>
    <w:p w14:paraId="5855B49B" w14:textId="77777777" w:rsidR="00FD52D4" w:rsidRPr="00BE39C0" w:rsidRDefault="00FD52D4" w:rsidP="00FD52D4">
      <w:pPr>
        <w:rPr>
          <w:rFonts w:ascii="Arial Narrow" w:eastAsia="Times New Roman" w:hAnsi="Arial Narrow" w:cs="Arial"/>
          <w:bCs/>
          <w:sz w:val="24"/>
          <w:szCs w:val="24"/>
          <w:lang w:eastAsia="zh-CN"/>
        </w:rPr>
      </w:pPr>
      <w:r w:rsidRPr="00BE39C0">
        <w:rPr>
          <w:rFonts w:ascii="Arial Narrow" w:eastAsia="Times New Roman" w:hAnsi="Arial Narrow" w:cs="Arial"/>
          <w:bCs/>
          <w:sz w:val="24"/>
          <w:szCs w:val="24"/>
          <w:lang w:eastAsia="zh-CN"/>
        </w:rPr>
        <w:br w:type="page"/>
      </w:r>
    </w:p>
    <w:p w14:paraId="6AFE8050" w14:textId="77777777" w:rsidR="00FD52D4" w:rsidRPr="00BE39C0" w:rsidRDefault="00FD52D4" w:rsidP="00FD52D4">
      <w:pPr>
        <w:jc w:val="center"/>
        <w:rPr>
          <w:rFonts w:ascii="Arial Narrow" w:hAnsi="Arial Narrow"/>
          <w:b/>
          <w:sz w:val="24"/>
          <w:szCs w:val="24"/>
        </w:rPr>
      </w:pPr>
      <w:r w:rsidRPr="00BE39C0">
        <w:rPr>
          <w:rFonts w:ascii="Arial Narrow" w:hAnsi="Arial Narrow"/>
          <w:sz w:val="24"/>
          <w:szCs w:val="24"/>
        </w:rPr>
        <w:lastRenderedPageBreak/>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sz w:val="24"/>
          <w:szCs w:val="24"/>
        </w:rPr>
        <w:tab/>
      </w:r>
      <w:r w:rsidRPr="00BE39C0">
        <w:rPr>
          <w:rFonts w:ascii="Arial Narrow" w:hAnsi="Arial Narrow"/>
          <w:b/>
          <w:sz w:val="24"/>
          <w:szCs w:val="24"/>
        </w:rPr>
        <w:t>ПРОЕКТ</w:t>
      </w:r>
    </w:p>
    <w:p w14:paraId="408D6D61"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p>
    <w:p w14:paraId="0CAA06DF"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p>
    <w:p w14:paraId="71D64A50"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Д О Г О В О Р</w:t>
      </w:r>
    </w:p>
    <w:p w14:paraId="44EDCCD5" w14:textId="77777777" w:rsidR="00FD52D4" w:rsidRPr="00BE39C0" w:rsidRDefault="00FD52D4" w:rsidP="00FD52D4">
      <w:pPr>
        <w:spacing w:after="0" w:line="240" w:lineRule="auto"/>
        <w:jc w:val="center"/>
        <w:rPr>
          <w:rFonts w:ascii="Arial Narrow" w:eastAsia="Times New Roman" w:hAnsi="Arial Narrow" w:cs="Times New Roman"/>
          <w:b/>
          <w:sz w:val="24"/>
          <w:szCs w:val="24"/>
          <w:lang w:val="ru-RU"/>
        </w:rPr>
      </w:pPr>
      <w:r w:rsidRPr="00BE39C0">
        <w:rPr>
          <w:rFonts w:ascii="Arial Narrow" w:eastAsia="Times New Roman" w:hAnsi="Arial Narrow" w:cs="Times New Roman"/>
          <w:b/>
          <w:sz w:val="24"/>
          <w:szCs w:val="24"/>
        </w:rPr>
        <w:t xml:space="preserve">за наем </w:t>
      </w:r>
    </w:p>
    <w:p w14:paraId="71D7E543"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p>
    <w:p w14:paraId="02832C09" w14:textId="77777777" w:rsidR="00FD52D4" w:rsidRPr="00BE39C0" w:rsidRDefault="00772620" w:rsidP="00FD52D4">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00FD52D4" w:rsidRPr="00BE39C0">
        <w:rPr>
          <w:rFonts w:ascii="Arial Narrow" w:eastAsia="Times New Roman" w:hAnsi="Arial Narrow" w:cs="Times New Roman"/>
          <w:b/>
          <w:sz w:val="24"/>
          <w:szCs w:val="24"/>
        </w:rPr>
        <w:t>..................... /</w:t>
      </w:r>
      <w:r>
        <w:rPr>
          <w:rFonts w:ascii="Arial Narrow" w:eastAsia="Times New Roman" w:hAnsi="Arial Narrow" w:cs="Times New Roman"/>
          <w:b/>
          <w:sz w:val="24"/>
          <w:szCs w:val="24"/>
        </w:rPr>
        <w:t>.</w:t>
      </w:r>
      <w:r w:rsidR="00FD52D4" w:rsidRPr="00BE39C0">
        <w:rPr>
          <w:rFonts w:ascii="Arial Narrow" w:eastAsia="Times New Roman" w:hAnsi="Arial Narrow" w:cs="Times New Roman"/>
          <w:b/>
          <w:sz w:val="24"/>
          <w:szCs w:val="24"/>
        </w:rPr>
        <w:t>.................202</w:t>
      </w:r>
      <w:r w:rsidR="00946D8F">
        <w:rPr>
          <w:rFonts w:ascii="Arial Narrow" w:eastAsia="Times New Roman" w:hAnsi="Arial Narrow" w:cs="Times New Roman"/>
          <w:b/>
          <w:sz w:val="24"/>
          <w:szCs w:val="24"/>
        </w:rPr>
        <w:t>2</w:t>
      </w:r>
      <w:r w:rsidR="00FD52D4" w:rsidRPr="00BE39C0">
        <w:rPr>
          <w:rFonts w:ascii="Arial Narrow" w:eastAsia="Times New Roman" w:hAnsi="Arial Narrow" w:cs="Times New Roman"/>
          <w:b/>
          <w:sz w:val="24"/>
          <w:szCs w:val="24"/>
        </w:rPr>
        <w:t xml:space="preserve"> г.</w:t>
      </w:r>
    </w:p>
    <w:p w14:paraId="7D3D0FEF" w14:textId="77777777" w:rsidR="00FD52D4" w:rsidRPr="00BE39C0" w:rsidRDefault="00FD52D4" w:rsidP="00FD52D4">
      <w:pPr>
        <w:spacing w:after="0" w:line="240" w:lineRule="auto"/>
        <w:jc w:val="both"/>
        <w:rPr>
          <w:rFonts w:ascii="Arial Narrow" w:eastAsia="Times New Roman" w:hAnsi="Arial Narrow" w:cs="Times New Roman"/>
          <w:sz w:val="24"/>
          <w:szCs w:val="24"/>
        </w:rPr>
      </w:pPr>
    </w:p>
    <w:p w14:paraId="2A994CA6" w14:textId="77777777" w:rsidR="00FD52D4" w:rsidRPr="00BE39C0" w:rsidRDefault="00FD52D4" w:rsidP="00FD52D4">
      <w:pPr>
        <w:spacing w:before="120" w:after="0" w:line="240" w:lineRule="auto"/>
        <w:ind w:firstLine="720"/>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lang w:val="ru-RU"/>
        </w:rPr>
        <w:t>Днес …………..202</w:t>
      </w:r>
      <w:r w:rsidR="00946D8F">
        <w:rPr>
          <w:rFonts w:ascii="Arial Narrow" w:eastAsia="Times New Roman" w:hAnsi="Arial Narrow" w:cs="Times New Roman"/>
          <w:sz w:val="24"/>
          <w:szCs w:val="24"/>
          <w:lang w:val="ru-RU"/>
        </w:rPr>
        <w:t>2</w:t>
      </w:r>
      <w:r w:rsidRPr="00BE39C0">
        <w:rPr>
          <w:rFonts w:ascii="Arial Narrow" w:eastAsia="Times New Roman" w:hAnsi="Arial Narrow" w:cs="Times New Roman"/>
          <w:sz w:val="24"/>
          <w:szCs w:val="24"/>
          <w:lang w:val="ru-RU"/>
        </w:rPr>
        <w:t xml:space="preserve"> г</w:t>
      </w:r>
      <w:r w:rsidRPr="00BE39C0">
        <w:rPr>
          <w:rFonts w:ascii="Arial Narrow" w:eastAsia="Times New Roman" w:hAnsi="Arial Narrow" w:cs="Times New Roman"/>
          <w:sz w:val="24"/>
          <w:szCs w:val="24"/>
        </w:rPr>
        <w:t>.</w:t>
      </w:r>
      <w:r w:rsidRPr="00BE39C0">
        <w:rPr>
          <w:rFonts w:ascii="Arial Narrow" w:eastAsia="Times New Roman" w:hAnsi="Arial Narrow" w:cs="Times New Roman"/>
          <w:sz w:val="24"/>
          <w:szCs w:val="24"/>
          <w:lang w:val="ru-RU"/>
        </w:rPr>
        <w:t xml:space="preserve"> в гр. </w:t>
      </w:r>
      <w:r w:rsidRPr="00BE39C0">
        <w:rPr>
          <w:rFonts w:ascii="Arial Narrow" w:eastAsia="Times New Roman" w:hAnsi="Arial Narrow" w:cs="Times New Roman"/>
          <w:sz w:val="24"/>
          <w:szCs w:val="24"/>
        </w:rPr>
        <w:t>……………… между</w:t>
      </w:r>
      <w:r w:rsidRPr="00BE39C0">
        <w:rPr>
          <w:rFonts w:ascii="Arial Narrow" w:eastAsia="Times New Roman" w:hAnsi="Arial Narrow" w:cs="Times New Roman"/>
          <w:sz w:val="24"/>
          <w:szCs w:val="24"/>
          <w:lang w:val="ru-RU"/>
        </w:rPr>
        <w:t>:</w:t>
      </w:r>
    </w:p>
    <w:p w14:paraId="561E3A6B" w14:textId="77777777" w:rsidR="00FD52D4" w:rsidRPr="00BE39C0" w:rsidRDefault="00FD52D4" w:rsidP="00FD52D4">
      <w:pPr>
        <w:spacing w:before="120"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b/>
          <w:sz w:val="24"/>
          <w:szCs w:val="24"/>
        </w:rPr>
        <w:t xml:space="preserve">„ИНФОРМАЦИОННО ОБСЛУЖВАНЕ“ АД </w:t>
      </w:r>
      <w:r w:rsidRPr="00BE39C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E39C0">
        <w:rPr>
          <w:rFonts w:ascii="Arial Narrow" w:eastAsia="Times New Roman" w:hAnsi="Arial Narrow" w:cs="Times New Roman"/>
          <w:b/>
          <w:sz w:val="24"/>
          <w:szCs w:val="24"/>
        </w:rPr>
        <w:t>„Наемодател“</w:t>
      </w:r>
      <w:r w:rsidRPr="00BE39C0">
        <w:rPr>
          <w:rFonts w:ascii="Arial Narrow" w:eastAsia="Times New Roman" w:hAnsi="Arial Narrow" w:cs="Times New Roman"/>
          <w:sz w:val="24"/>
          <w:szCs w:val="24"/>
        </w:rPr>
        <w:t>, от една страна</w:t>
      </w:r>
    </w:p>
    <w:p w14:paraId="60B40AF6" w14:textId="77777777" w:rsidR="00FD52D4" w:rsidRPr="00BE39C0" w:rsidRDefault="00FD52D4" w:rsidP="00FD52D4">
      <w:pPr>
        <w:spacing w:before="120"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и</w:t>
      </w:r>
    </w:p>
    <w:p w14:paraId="76157560" w14:textId="77777777" w:rsidR="00FD52D4" w:rsidRPr="00BE39C0" w:rsidRDefault="00FD52D4" w:rsidP="00FD52D4">
      <w:pPr>
        <w:spacing w:before="120" w:after="0" w:line="240" w:lineRule="auto"/>
        <w:ind w:firstLine="720"/>
        <w:jc w:val="both"/>
        <w:rPr>
          <w:rFonts w:ascii="Arial Narrow" w:eastAsia="Times New Roman" w:hAnsi="Arial Narrow" w:cs="Times New Roman"/>
          <w:sz w:val="24"/>
          <w:szCs w:val="24"/>
        </w:rPr>
      </w:pPr>
      <w:r w:rsidRPr="00BE39C0">
        <w:rPr>
          <w:rFonts w:ascii="Arial Narrow" w:eastAsia="Times New Roman" w:hAnsi="Arial Narrow" w:cs="Times New Roman"/>
          <w:b/>
          <w:bCs/>
          <w:sz w:val="24"/>
          <w:szCs w:val="24"/>
        </w:rPr>
        <w:t xml:space="preserve">………………………………………..….., </w:t>
      </w:r>
      <w:r w:rsidRPr="00BE39C0">
        <w:rPr>
          <w:rFonts w:ascii="Arial Narrow" w:eastAsia="Times New Roman" w:hAnsi="Arial Narrow" w:cs="Times New Roman"/>
          <w:bCs/>
          <w:sz w:val="24"/>
          <w:szCs w:val="24"/>
        </w:rPr>
        <w:t>със</w:t>
      </w:r>
      <w:r w:rsidRPr="00BE39C0">
        <w:rPr>
          <w:rFonts w:ascii="Arial Narrow" w:eastAsia="Times New Roman" w:hAnsi="Arial Narrow" w:cs="Times New Roman"/>
          <w:sz w:val="24"/>
          <w:szCs w:val="24"/>
        </w:rPr>
        <w:t xml:space="preserve"> седалище и адрес на управление: гр. ……………….., ул. ………………………., ЕИК </w:t>
      </w:r>
      <w:r w:rsidRPr="00BE39C0">
        <w:rPr>
          <w:rFonts w:ascii="Arial Narrow" w:eastAsia="Times New Roman" w:hAnsi="Arial Narrow" w:cs="Times New Roman"/>
          <w:bCs/>
          <w:sz w:val="24"/>
          <w:szCs w:val="24"/>
        </w:rPr>
        <w:t>…………………………..</w:t>
      </w:r>
      <w:r w:rsidRPr="00BE39C0">
        <w:rPr>
          <w:rFonts w:ascii="Arial Narrow" w:eastAsia="Times New Roman" w:hAnsi="Arial Narrow" w:cs="Times New Roman"/>
          <w:sz w:val="24"/>
          <w:szCs w:val="24"/>
        </w:rPr>
        <w:t xml:space="preserve">, представляван от </w:t>
      </w:r>
      <w:r w:rsidRPr="00BE39C0">
        <w:rPr>
          <w:rFonts w:ascii="Arial Narrow" w:eastAsia="Times New Roman" w:hAnsi="Arial Narrow" w:cs="Times New Roman"/>
          <w:bCs/>
          <w:sz w:val="24"/>
          <w:szCs w:val="24"/>
        </w:rPr>
        <w:t xml:space="preserve">…………………….., </w:t>
      </w:r>
      <w:r w:rsidRPr="00BE39C0">
        <w:rPr>
          <w:rFonts w:ascii="Arial Narrow" w:eastAsia="Times New Roman" w:hAnsi="Arial Narrow" w:cs="Times New Roman"/>
          <w:sz w:val="24"/>
          <w:szCs w:val="24"/>
        </w:rPr>
        <w:t xml:space="preserve">наричано по-долу за краткост </w:t>
      </w:r>
      <w:r w:rsidRPr="00BE39C0">
        <w:rPr>
          <w:rFonts w:ascii="Arial Narrow" w:eastAsia="Times New Roman" w:hAnsi="Arial Narrow" w:cs="Times New Roman"/>
          <w:b/>
          <w:sz w:val="24"/>
          <w:szCs w:val="24"/>
        </w:rPr>
        <w:t>„Наемател“</w:t>
      </w:r>
      <w:r w:rsidRPr="00BE39C0">
        <w:rPr>
          <w:rFonts w:ascii="Arial Narrow" w:eastAsia="Times New Roman" w:hAnsi="Arial Narrow" w:cs="Times New Roman"/>
          <w:sz w:val="24"/>
          <w:szCs w:val="24"/>
        </w:rPr>
        <w:t>, от друга страна</w:t>
      </w:r>
    </w:p>
    <w:p w14:paraId="3044E74D"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p>
    <w:p w14:paraId="5E6A3F86"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се подписа настоящият договор за следното:</w:t>
      </w:r>
    </w:p>
    <w:p w14:paraId="2D13ED9E"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p>
    <w:p w14:paraId="708F9C7D" w14:textId="77777777" w:rsidR="00FD52D4" w:rsidRPr="00BE39C0" w:rsidRDefault="00FD52D4" w:rsidP="00FD52D4">
      <w:pPr>
        <w:spacing w:after="0" w:line="240" w:lineRule="auto"/>
        <w:jc w:val="center"/>
        <w:rPr>
          <w:rFonts w:ascii="Arial Narrow" w:eastAsia="Times New Roman" w:hAnsi="Arial Narrow" w:cs="Times New Roman"/>
          <w:sz w:val="24"/>
          <w:szCs w:val="24"/>
          <w:lang w:val="ru-RU"/>
        </w:rPr>
      </w:pPr>
      <w:r w:rsidRPr="00BE39C0">
        <w:rPr>
          <w:rFonts w:ascii="Arial Narrow" w:eastAsia="Times New Roman" w:hAnsi="Arial Narrow" w:cs="Times New Roman"/>
          <w:b/>
          <w:sz w:val="24"/>
          <w:szCs w:val="24"/>
        </w:rPr>
        <w:t>I. ПРЕДМЕТ НА ДОГОВОРА</w:t>
      </w:r>
    </w:p>
    <w:p w14:paraId="50735C4C" w14:textId="77777777" w:rsidR="00FD52D4" w:rsidRPr="00BE39C0" w:rsidRDefault="00FD52D4" w:rsidP="00FD52D4">
      <w:pPr>
        <w:spacing w:after="0" w:line="240" w:lineRule="auto"/>
        <w:jc w:val="both"/>
        <w:rPr>
          <w:rFonts w:ascii="Arial Narrow" w:eastAsia="Times New Roman" w:hAnsi="Arial Narrow" w:cs="Times New Roman"/>
          <w:sz w:val="24"/>
          <w:szCs w:val="24"/>
        </w:rPr>
      </w:pPr>
    </w:p>
    <w:p w14:paraId="74A8B73B"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078A5AA8" w14:textId="77777777" w:rsidR="00FD52D4" w:rsidRPr="00BE39C0" w:rsidRDefault="00FD52D4" w:rsidP="00FD52D4">
      <w:pPr>
        <w:spacing w:after="120" w:line="240" w:lineRule="auto"/>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ab/>
        <w:t xml:space="preserve">1.1. </w:t>
      </w:r>
      <w:r w:rsidRPr="00BE39C0">
        <w:rPr>
          <w:rFonts w:ascii="Arial Narrow" w:eastAsia="Times New Roman" w:hAnsi="Arial Narrow" w:cs="Times New Roman"/>
          <w:i/>
          <w:sz w:val="24"/>
          <w:szCs w:val="24"/>
          <w:lang w:val="ru-RU"/>
        </w:rPr>
        <w:t>описание на недвижимия/те имот/и</w:t>
      </w:r>
    </w:p>
    <w:p w14:paraId="61C49B32" w14:textId="77777777" w:rsidR="00FD52D4" w:rsidRPr="00BE39C0" w:rsidRDefault="00FD52D4" w:rsidP="00FD52D4">
      <w:pPr>
        <w:spacing w:after="0" w:line="240" w:lineRule="auto"/>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rPr>
        <w:tab/>
        <w:t xml:space="preserve">2. Наемателят се задължава, да ползва предоставения/те му имот/и, съгласно т. 1 от настоящия договор, за…………………………………………………. </w:t>
      </w:r>
      <w:r w:rsidRPr="00BE39C0">
        <w:rPr>
          <w:rFonts w:ascii="Arial Narrow" w:eastAsia="Times New Roman" w:hAnsi="Arial Narrow" w:cs="Times New Roman"/>
          <w:i/>
          <w:sz w:val="24"/>
          <w:szCs w:val="24"/>
        </w:rPr>
        <w:t>/описание на дейността, която ще осъществява Наемателя/</w:t>
      </w:r>
      <w:r w:rsidRPr="00BE39C0">
        <w:rPr>
          <w:rFonts w:ascii="Arial Narrow" w:eastAsia="Times New Roman" w:hAnsi="Arial Narrow" w:cs="Times New Roman"/>
          <w:sz w:val="24"/>
          <w:szCs w:val="24"/>
        </w:rPr>
        <w:t xml:space="preserve"> и в съответствие с предмета си на дейност.</w:t>
      </w:r>
    </w:p>
    <w:p w14:paraId="4E82C7E5" w14:textId="77777777" w:rsidR="00FD52D4" w:rsidRPr="00BE39C0" w:rsidRDefault="00FD52D4" w:rsidP="00FD52D4">
      <w:pPr>
        <w:spacing w:after="120" w:line="240" w:lineRule="auto"/>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A3B8A44" w14:textId="77777777" w:rsidR="00FD52D4" w:rsidRPr="00BE39C0" w:rsidRDefault="00FD52D4" w:rsidP="00FD52D4">
      <w:pPr>
        <w:spacing w:after="120" w:line="240" w:lineRule="auto"/>
        <w:ind w:firstLine="720"/>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rPr>
        <w:t>3. Договорът се сключва за срок от ……..</w:t>
      </w:r>
      <w:r w:rsidRPr="00BE39C0">
        <w:rPr>
          <w:rFonts w:ascii="Arial Narrow" w:eastAsia="Times New Roman" w:hAnsi="Arial Narrow" w:cs="Times New Roman"/>
          <w:b/>
          <w:sz w:val="24"/>
          <w:szCs w:val="24"/>
        </w:rPr>
        <w:t xml:space="preserve"> </w:t>
      </w:r>
      <w:r w:rsidRPr="00BE39C0">
        <w:rPr>
          <w:rFonts w:ascii="Arial Narrow" w:eastAsia="Times New Roman" w:hAnsi="Arial Narrow" w:cs="Times New Roman"/>
          <w:b/>
          <w:sz w:val="24"/>
          <w:szCs w:val="24"/>
          <w:lang w:val="ru-RU"/>
        </w:rPr>
        <w:t>(словом)</w:t>
      </w:r>
      <w:r w:rsidRPr="00BE39C0">
        <w:rPr>
          <w:rFonts w:ascii="Arial Narrow" w:eastAsia="Times New Roman" w:hAnsi="Arial Narrow" w:cs="Times New Roman"/>
          <w:sz w:val="24"/>
          <w:szCs w:val="24"/>
        </w:rPr>
        <w:t xml:space="preserve"> години и влиза в сила от ………202...г.</w:t>
      </w:r>
    </w:p>
    <w:p w14:paraId="2933FFA9"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AE3CFA2" w14:textId="77777777" w:rsidR="00FD52D4" w:rsidRPr="00BE39C0" w:rsidRDefault="00FD52D4" w:rsidP="00FD52D4">
      <w:pPr>
        <w:spacing w:after="0" w:line="240" w:lineRule="auto"/>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0A16081" w14:textId="77777777" w:rsidR="00FD52D4" w:rsidRPr="00BE39C0" w:rsidRDefault="00FD52D4" w:rsidP="00FD52D4">
      <w:pPr>
        <w:spacing w:after="0" w:line="240" w:lineRule="auto"/>
        <w:rPr>
          <w:rFonts w:ascii="Arial Narrow" w:eastAsia="Times New Roman" w:hAnsi="Arial Narrow" w:cs="Times New Roman"/>
          <w:b/>
          <w:sz w:val="24"/>
          <w:szCs w:val="24"/>
          <w:lang w:val="ru-RU"/>
        </w:rPr>
      </w:pPr>
    </w:p>
    <w:p w14:paraId="6A0008DB" w14:textId="77777777" w:rsidR="00FD52D4" w:rsidRPr="00BE39C0" w:rsidRDefault="00FD52D4" w:rsidP="00FD52D4">
      <w:pPr>
        <w:spacing w:after="0" w:line="240" w:lineRule="auto"/>
        <w:jc w:val="center"/>
        <w:rPr>
          <w:rFonts w:ascii="Arial Narrow" w:eastAsia="Times New Roman" w:hAnsi="Arial Narrow" w:cs="Times New Roman"/>
          <w:sz w:val="24"/>
          <w:szCs w:val="24"/>
          <w:lang w:val="ru-RU"/>
        </w:rPr>
      </w:pPr>
      <w:r w:rsidRPr="00BE39C0">
        <w:rPr>
          <w:rFonts w:ascii="Arial Narrow" w:eastAsia="Times New Roman" w:hAnsi="Arial Narrow" w:cs="Times New Roman"/>
          <w:b/>
          <w:sz w:val="24"/>
          <w:szCs w:val="24"/>
        </w:rPr>
        <w:t>II. ПРАВА И ЗАДЪЛЖЕНИЯ НА СТРАНИТЕ</w:t>
      </w:r>
    </w:p>
    <w:p w14:paraId="1E60AB27"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p>
    <w:p w14:paraId="7D92B8BA"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ab/>
        <w:t>5. Наемателят се задължава:</w:t>
      </w:r>
    </w:p>
    <w:p w14:paraId="00C5B54E"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BC91D05"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D6B1EB0" w14:textId="7B96A41D"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5.3. При сключване на настоящия договор да внесе на Наемодателя депозит в размер на </w:t>
      </w:r>
      <w:r w:rsidR="00E74A02">
        <w:rPr>
          <w:rFonts w:ascii="Arial Narrow" w:eastAsia="Times New Roman" w:hAnsi="Arial Narrow" w:cs="Times New Roman"/>
          <w:sz w:val="24"/>
          <w:szCs w:val="24"/>
        </w:rPr>
        <w:t>три месечни наема</w:t>
      </w:r>
      <w:r w:rsidRPr="00BE39C0">
        <w:rPr>
          <w:rFonts w:ascii="Arial Narrow" w:eastAsia="Times New Roman" w:hAnsi="Arial Narrow" w:cs="Times New Roman"/>
          <w:sz w:val="24"/>
          <w:szCs w:val="24"/>
        </w:rPr>
        <w:t xml:space="preserve"> по т. 11. с включен ДДС;</w:t>
      </w:r>
    </w:p>
    <w:p w14:paraId="01850B07"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804AAC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618D76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20C95C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7DB142A"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AA1686C" w14:textId="77777777" w:rsidR="00FD52D4" w:rsidRPr="00F438E2"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w:t>
      </w:r>
      <w:r>
        <w:rPr>
          <w:rFonts w:ascii="Arial Narrow" w:eastAsia="Times New Roman" w:hAnsi="Arial Narrow" w:cs="Times New Roman"/>
          <w:sz w:val="24"/>
          <w:szCs w:val="24"/>
        </w:rPr>
        <w:t xml:space="preserve"> </w:t>
      </w:r>
      <w:r w:rsidRPr="00F438E2">
        <w:rPr>
          <w:rFonts w:ascii="Arial Narrow" w:eastAsia="Times New Roman" w:hAnsi="Arial Narrow" w:cs="Times New Roman"/>
          <w:sz w:val="24"/>
          <w:szCs w:val="24"/>
        </w:rPr>
        <w:t>във вида, в който ги е приел, като се вземе предвид нормалното изхабяване, за което страните подписват приемо-предавателен протокол.</w:t>
      </w:r>
    </w:p>
    <w:p w14:paraId="5D2FD6E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F438E2">
        <w:rPr>
          <w:rFonts w:ascii="Arial Narrow" w:eastAsia="Times New Roman" w:hAnsi="Arial Narrow" w:cs="Times New Roman"/>
          <w:sz w:val="24"/>
          <w:szCs w:val="24"/>
        </w:rPr>
        <w:t>5.10. Да организира за своя сметка и отговаря за</w:t>
      </w:r>
      <w:r>
        <w:rPr>
          <w:rFonts w:ascii="Arial Narrow" w:eastAsia="Times New Roman" w:hAnsi="Arial Narrow" w:cs="Times New Roman"/>
          <w:sz w:val="24"/>
          <w:szCs w:val="24"/>
        </w:rPr>
        <w:t xml:space="preserve"> </w:t>
      </w:r>
      <w:r w:rsidRPr="00F438E2">
        <w:rPr>
          <w:rFonts w:ascii="Arial Narrow" w:eastAsia="Times New Roman" w:hAnsi="Arial Narrow" w:cs="Times New Roman"/>
          <w:sz w:val="24"/>
          <w:szCs w:val="24"/>
        </w:rPr>
        <w:t xml:space="preserve">поддържането в добър вид на наетия/те </w:t>
      </w:r>
      <w:r w:rsidRPr="00BE39C0">
        <w:rPr>
          <w:rFonts w:ascii="Arial Narrow" w:eastAsia="Times New Roman" w:hAnsi="Arial Narrow" w:cs="Times New Roman"/>
          <w:sz w:val="24"/>
          <w:szCs w:val="24"/>
        </w:rPr>
        <w:t>имот/и.</w:t>
      </w:r>
    </w:p>
    <w:p w14:paraId="0F54CD7D"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35BFF43" w14:textId="77777777" w:rsidR="00FD52D4" w:rsidRPr="00BE39C0" w:rsidRDefault="00FD52D4" w:rsidP="00FD52D4">
      <w:pPr>
        <w:spacing w:after="120" w:line="240" w:lineRule="auto"/>
        <w:ind w:firstLine="720"/>
        <w:jc w:val="both"/>
        <w:rPr>
          <w:rFonts w:ascii="Arial Narrow" w:eastAsia="Times New Roman" w:hAnsi="Arial Narrow" w:cs="Times New Roman"/>
          <w:sz w:val="24"/>
          <w:szCs w:val="24"/>
        </w:rPr>
      </w:pPr>
      <w:r w:rsidRPr="00BE39C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B5C98CA" w14:textId="77777777" w:rsidR="00FD52D4" w:rsidRPr="00BE39C0" w:rsidRDefault="00FD52D4" w:rsidP="00FD52D4">
      <w:pPr>
        <w:spacing w:after="0" w:line="240" w:lineRule="auto"/>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ab/>
        <w:t>6. Наемателят няма право:</w:t>
      </w:r>
    </w:p>
    <w:p w14:paraId="6A5E42FD"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6.1. Да </w:t>
      </w:r>
      <w:proofErr w:type="spellStart"/>
      <w:r w:rsidRPr="00BE39C0">
        <w:rPr>
          <w:rFonts w:ascii="Arial Narrow" w:eastAsia="Times New Roman" w:hAnsi="Arial Narrow" w:cs="Times New Roman"/>
          <w:sz w:val="24"/>
          <w:szCs w:val="24"/>
        </w:rPr>
        <w:t>преотдава</w:t>
      </w:r>
      <w:proofErr w:type="spellEnd"/>
      <w:r w:rsidRPr="00BE39C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D3CDA4C"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28F6F26"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3A7E0F8"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A6E4D9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4A4000A"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2A2331C"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38F8AD8"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4CE59D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7.6. Стойността на направените подобрения</w:t>
      </w:r>
      <w:r w:rsidRPr="00BE39C0">
        <w:rPr>
          <w:rFonts w:ascii="Arial Narrow" w:eastAsia="Times New Roman" w:hAnsi="Arial Narrow" w:cs="Times New Roman"/>
          <w:sz w:val="24"/>
          <w:szCs w:val="24"/>
          <w:lang w:val="ru-RU"/>
        </w:rPr>
        <w:t xml:space="preserve"> </w:t>
      </w:r>
      <w:r w:rsidRPr="00BE39C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E39C0">
        <w:rPr>
          <w:rFonts w:ascii="Arial Narrow" w:eastAsia="Times New Roman" w:hAnsi="Arial Narrow" w:cs="Times New Roman"/>
          <w:sz w:val="24"/>
          <w:szCs w:val="24"/>
          <w:lang w:val="ru-RU"/>
        </w:rPr>
        <w:t>,</w:t>
      </w:r>
      <w:r w:rsidRPr="00BE39C0">
        <w:rPr>
          <w:rFonts w:ascii="Arial Narrow" w:eastAsia="Times New Roman" w:hAnsi="Arial Narrow" w:cs="Times New Roman"/>
          <w:sz w:val="24"/>
          <w:szCs w:val="24"/>
        </w:rPr>
        <w:t xml:space="preserve"> при спазване на предходните точки.</w:t>
      </w:r>
    </w:p>
    <w:p w14:paraId="2B5A1B26"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8. Наемателят има пра</w:t>
      </w:r>
      <w:r w:rsidRPr="00BE39C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AD04C8F"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9. Наемодателят се задължава:</w:t>
      </w:r>
    </w:p>
    <w:p w14:paraId="6415D5ED"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4BCC5F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90402B4"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9E8890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9.4. Да разпределя и </w:t>
      </w:r>
      <w:proofErr w:type="spellStart"/>
      <w:r w:rsidRPr="00BE39C0">
        <w:rPr>
          <w:rFonts w:ascii="Arial Narrow" w:eastAsia="Times New Roman" w:hAnsi="Arial Narrow" w:cs="Times New Roman"/>
          <w:sz w:val="24"/>
          <w:szCs w:val="24"/>
        </w:rPr>
        <w:t>префактурира</w:t>
      </w:r>
      <w:proofErr w:type="spellEnd"/>
      <w:r w:rsidRPr="00BE39C0">
        <w:rPr>
          <w:rFonts w:ascii="Arial Narrow" w:eastAsia="Times New Roman" w:hAnsi="Arial Narrow" w:cs="Times New Roman"/>
          <w:sz w:val="24"/>
          <w:szCs w:val="24"/>
        </w:rPr>
        <w:t xml:space="preserve"> на Наемателя припадащата му се част от разходите по т.14.</w:t>
      </w:r>
      <w:r w:rsidRPr="00BE39C0">
        <w:rPr>
          <w:rFonts w:ascii="Arial Narrow" w:eastAsia="Times New Roman" w:hAnsi="Arial Narrow" w:cs="Times New Roman"/>
          <w:sz w:val="24"/>
          <w:szCs w:val="24"/>
          <w:lang w:val="ru-RU"/>
        </w:rPr>
        <w:t>;</w:t>
      </w:r>
    </w:p>
    <w:p w14:paraId="28DDE95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BE39C0">
        <w:rPr>
          <w:rFonts w:ascii="Arial Narrow" w:eastAsia="Times New Roman" w:hAnsi="Arial Narrow" w:cs="Times New Roman"/>
          <w:sz w:val="24"/>
          <w:szCs w:val="24"/>
        </w:rPr>
        <w:t xml:space="preserve">задължения </w:t>
      </w:r>
      <w:r w:rsidRPr="00BE39C0">
        <w:rPr>
          <w:rFonts w:ascii="Arial Narrow" w:eastAsia="Times New Roman" w:hAnsi="Arial Narrow" w:cs="Times New Roman"/>
          <w:sz w:val="24"/>
          <w:szCs w:val="24"/>
          <w:lang w:val="ru-RU"/>
        </w:rPr>
        <w:t>по договора.</w:t>
      </w:r>
    </w:p>
    <w:p w14:paraId="644DD552"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10. Наемодателят има пра</w:t>
      </w:r>
      <w:r w:rsidRPr="00BE39C0">
        <w:rPr>
          <w:rFonts w:ascii="Arial Narrow" w:eastAsia="Times New Roman" w:hAnsi="Arial Narrow" w:cs="Times New Roman"/>
          <w:sz w:val="24"/>
          <w:szCs w:val="24"/>
        </w:rPr>
        <w:softHyphen/>
        <w:t>во:</w:t>
      </w:r>
    </w:p>
    <w:p w14:paraId="18FD8A66"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1B33C34"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41965DD"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D65BA5C" w14:textId="77777777" w:rsidR="00FD52D4" w:rsidRPr="00BE39C0" w:rsidRDefault="00FD52D4" w:rsidP="00FD52D4">
      <w:pPr>
        <w:spacing w:after="0" w:line="240" w:lineRule="auto"/>
        <w:rPr>
          <w:rFonts w:ascii="Arial Narrow" w:eastAsia="Times New Roman" w:hAnsi="Arial Narrow" w:cs="Times New Roman"/>
          <w:b/>
          <w:sz w:val="24"/>
          <w:szCs w:val="24"/>
        </w:rPr>
      </w:pPr>
    </w:p>
    <w:p w14:paraId="02AB248E" w14:textId="77777777" w:rsidR="00FD52D4" w:rsidRPr="00BE39C0" w:rsidRDefault="00FD52D4" w:rsidP="00FD52D4">
      <w:pPr>
        <w:spacing w:after="0" w:line="240" w:lineRule="auto"/>
        <w:jc w:val="center"/>
        <w:rPr>
          <w:rFonts w:ascii="Arial Narrow" w:eastAsia="Times New Roman" w:hAnsi="Arial Narrow" w:cs="Times New Roman"/>
          <w:b/>
          <w:sz w:val="24"/>
          <w:szCs w:val="24"/>
          <w:lang w:val="ru-RU"/>
        </w:rPr>
      </w:pPr>
      <w:r w:rsidRPr="00BE39C0">
        <w:rPr>
          <w:rFonts w:ascii="Arial Narrow" w:eastAsia="Times New Roman" w:hAnsi="Arial Narrow" w:cs="Times New Roman"/>
          <w:b/>
          <w:sz w:val="24"/>
          <w:szCs w:val="24"/>
        </w:rPr>
        <w:t>III. ЦЕНИ И ПЛАЩАНИЯ</w:t>
      </w:r>
    </w:p>
    <w:p w14:paraId="7AA619D9" w14:textId="77777777" w:rsidR="00FD52D4" w:rsidRPr="00BE39C0" w:rsidRDefault="00FD52D4" w:rsidP="00FD52D4">
      <w:pPr>
        <w:spacing w:after="0" w:line="240" w:lineRule="auto"/>
        <w:rPr>
          <w:rFonts w:ascii="Arial Narrow" w:eastAsia="Times New Roman" w:hAnsi="Arial Narrow" w:cs="Times New Roman"/>
          <w:sz w:val="24"/>
          <w:szCs w:val="24"/>
        </w:rPr>
      </w:pPr>
    </w:p>
    <w:p w14:paraId="513A97DD"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E39C0">
        <w:rPr>
          <w:rFonts w:ascii="Arial Narrow" w:eastAsia="Times New Roman" w:hAnsi="Arial Narrow" w:cs="Arial"/>
          <w:b/>
          <w:sz w:val="24"/>
          <w:szCs w:val="24"/>
        </w:rPr>
        <w:t xml:space="preserve">…………… лв. (словом) </w:t>
      </w:r>
      <w:r w:rsidRPr="00BE39C0">
        <w:rPr>
          <w:rFonts w:ascii="Arial Narrow" w:eastAsia="Times New Roman" w:hAnsi="Arial Narrow" w:cs="Times New Roman"/>
          <w:b/>
          <w:bCs/>
          <w:sz w:val="24"/>
          <w:szCs w:val="24"/>
        </w:rPr>
        <w:t xml:space="preserve">без ДДС, </w:t>
      </w:r>
      <w:r w:rsidRPr="00BE39C0">
        <w:rPr>
          <w:rFonts w:ascii="Arial Narrow" w:eastAsia="Times New Roman" w:hAnsi="Arial Narrow" w:cs="Times New Roman"/>
          <w:bCs/>
          <w:sz w:val="24"/>
          <w:szCs w:val="24"/>
        </w:rPr>
        <w:t>определена на база</w:t>
      </w:r>
      <w:r w:rsidRPr="00BE39C0">
        <w:rPr>
          <w:rFonts w:ascii="Arial Narrow" w:eastAsia="Times New Roman" w:hAnsi="Arial Narrow" w:cs="Times New Roman"/>
          <w:b/>
          <w:bCs/>
          <w:sz w:val="24"/>
          <w:szCs w:val="24"/>
        </w:rPr>
        <w:t xml:space="preserve"> …….. лв. без ДДС </w:t>
      </w:r>
      <w:r w:rsidRPr="00BE39C0">
        <w:rPr>
          <w:rFonts w:ascii="Arial Narrow" w:eastAsia="Times New Roman" w:hAnsi="Arial Narrow" w:cs="Times New Roman"/>
          <w:bCs/>
          <w:sz w:val="24"/>
          <w:szCs w:val="24"/>
        </w:rPr>
        <w:t xml:space="preserve">на квадратен метър, за обща площ </w:t>
      </w:r>
      <w:r w:rsidRPr="00BE39C0">
        <w:rPr>
          <w:rFonts w:ascii="Arial Narrow" w:eastAsia="Times New Roman" w:hAnsi="Arial Narrow" w:cs="Times New Roman"/>
          <w:b/>
          <w:bCs/>
          <w:sz w:val="24"/>
          <w:szCs w:val="24"/>
        </w:rPr>
        <w:t>……………. кв. м. (словом).</w:t>
      </w:r>
    </w:p>
    <w:p w14:paraId="4FE0D7C5"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w:t>
      </w:r>
      <w:r>
        <w:rPr>
          <w:rFonts w:ascii="Arial Narrow" w:eastAsia="Times New Roman" w:hAnsi="Arial Narrow" w:cs="Times New Roman"/>
          <w:sz w:val="24"/>
          <w:szCs w:val="24"/>
        </w:rPr>
        <w:t xml:space="preserve"> </w:t>
      </w:r>
      <w:r w:rsidRPr="00F438E2">
        <w:rPr>
          <w:rFonts w:ascii="Arial Narrow" w:eastAsia="Times New Roman" w:hAnsi="Arial Narrow" w:cs="Times New Roman"/>
          <w:sz w:val="24"/>
          <w:szCs w:val="24"/>
        </w:rPr>
        <w:t>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FC27C46" w14:textId="1A7FB4E9"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 xml:space="preserve">13. Плащането на наемната цена </w:t>
      </w:r>
      <w:r w:rsidR="006E3D69">
        <w:rPr>
          <w:rFonts w:ascii="Arial Narrow" w:eastAsia="Times New Roman" w:hAnsi="Arial Narrow" w:cs="Times New Roman"/>
          <w:sz w:val="24"/>
          <w:szCs w:val="24"/>
        </w:rPr>
        <w:t xml:space="preserve">с включен ДДС </w:t>
      </w:r>
      <w:r w:rsidRPr="00BE39C0">
        <w:rPr>
          <w:rFonts w:ascii="Arial Narrow" w:eastAsia="Times New Roman" w:hAnsi="Arial Narrow" w:cs="Times New Roman"/>
          <w:sz w:val="24"/>
          <w:szCs w:val="24"/>
        </w:rPr>
        <w:t>се извършва до 10-то число на всеки календарен месец, за който е дължима, по банкова сметка, както следва:</w:t>
      </w:r>
    </w:p>
    <w:p w14:paraId="63269638"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b/>
          <w:sz w:val="24"/>
          <w:szCs w:val="24"/>
        </w:rPr>
        <w:t>IBAN ……………………………………; BIC …………….....; При Банка ………………..</w:t>
      </w:r>
    </w:p>
    <w:p w14:paraId="5A5DC7DF"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AC99492"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lastRenderedPageBreak/>
        <w:t>1</w:t>
      </w:r>
      <w:r w:rsidRPr="00BE39C0">
        <w:rPr>
          <w:rFonts w:ascii="Arial Narrow" w:eastAsia="Times New Roman" w:hAnsi="Arial Narrow" w:cs="Times New Roman"/>
          <w:sz w:val="24"/>
          <w:szCs w:val="24"/>
          <w:lang w:val="ru-RU"/>
        </w:rPr>
        <w:t>4</w:t>
      </w:r>
      <w:r w:rsidRPr="00BE39C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E39C0">
        <w:rPr>
          <w:rFonts w:ascii="Arial Narrow" w:eastAsia="Times New Roman" w:hAnsi="Arial Narrow" w:cs="Times New Roman"/>
          <w:i/>
          <w:sz w:val="24"/>
          <w:szCs w:val="24"/>
        </w:rPr>
        <w:t>/описват се изчерпателно/</w:t>
      </w:r>
      <w:r w:rsidRPr="00BE39C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25587B9"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6448027"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F517A3" w14:textId="77777777"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14</w:t>
      </w:r>
      <w:r w:rsidRPr="00BE39C0">
        <w:rPr>
          <w:rFonts w:ascii="Arial Narrow" w:eastAsia="Times New Roman" w:hAnsi="Arial Narrow" w:cs="Times New Roman"/>
          <w:sz w:val="24"/>
          <w:szCs w:val="24"/>
          <w:lang w:val="ru-RU"/>
        </w:rPr>
        <w:t>.</w:t>
      </w:r>
      <w:r w:rsidRPr="00BE39C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1988CEC" w14:textId="1DFB76A2" w:rsidR="00FD52D4" w:rsidRPr="00BE39C0" w:rsidRDefault="00FD52D4" w:rsidP="00FD52D4">
      <w:pPr>
        <w:spacing w:after="120" w:line="240" w:lineRule="auto"/>
        <w:ind w:firstLine="720"/>
        <w:jc w:val="both"/>
        <w:rPr>
          <w:rFonts w:ascii="Arial Narrow" w:eastAsia="Times New Roman" w:hAnsi="Arial Narrow" w:cs="Times New Roman"/>
          <w:b/>
          <w:bCs/>
          <w:i/>
          <w:iCs/>
          <w:sz w:val="24"/>
          <w:szCs w:val="24"/>
          <w:lang w:val="ru-RU"/>
        </w:rPr>
      </w:pPr>
      <w:r w:rsidRPr="00BE39C0">
        <w:rPr>
          <w:rFonts w:ascii="Arial Narrow" w:eastAsia="Times New Roman" w:hAnsi="Arial Narrow" w:cs="Times New Roman"/>
          <w:sz w:val="24"/>
          <w:szCs w:val="24"/>
        </w:rPr>
        <w:t xml:space="preserve">14.4. </w:t>
      </w:r>
      <w:r w:rsidR="00E74A02" w:rsidRPr="00E74A02">
        <w:rPr>
          <w:rFonts w:ascii="Arial Narrow" w:eastAsia="Times New Roman" w:hAnsi="Arial Narrow" w:cs="Times New Roman"/>
          <w:sz w:val="24"/>
          <w:szCs w:val="24"/>
        </w:rPr>
        <w:t xml:space="preserve">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00E74A02" w:rsidRPr="00E74A02">
        <w:rPr>
          <w:rFonts w:ascii="Arial Narrow" w:eastAsia="Times New Roman" w:hAnsi="Arial Narrow" w:cs="Times New Roman"/>
          <w:sz w:val="24"/>
          <w:szCs w:val="24"/>
        </w:rPr>
        <w:t>ел.енергия</w:t>
      </w:r>
      <w:proofErr w:type="spellEnd"/>
      <w:r w:rsidR="00E74A02" w:rsidRPr="00E74A02">
        <w:rPr>
          <w:rFonts w:ascii="Arial Narrow" w:eastAsia="Times New Roman" w:hAnsi="Arial Narrow" w:cs="Times New Roman"/>
          <w:sz w:val="24"/>
          <w:szCs w:val="24"/>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E74A02" w:rsidRPr="00E74A02">
        <w:rPr>
          <w:rFonts w:ascii="Arial Narrow" w:eastAsia="Times New Roman" w:hAnsi="Arial Narrow" w:cs="Times New Roman"/>
          <w:sz w:val="24"/>
          <w:szCs w:val="24"/>
        </w:rPr>
        <w:t>неполучаването</w:t>
      </w:r>
      <w:proofErr w:type="spellEnd"/>
      <w:r w:rsidR="00E74A02" w:rsidRPr="00E74A02">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463293A" w14:textId="77777777" w:rsidR="00FD52D4" w:rsidRPr="00BE39C0" w:rsidRDefault="00FD52D4" w:rsidP="00FD52D4">
      <w:pPr>
        <w:spacing w:after="0" w:line="240" w:lineRule="auto"/>
        <w:rPr>
          <w:rFonts w:ascii="Arial Narrow" w:eastAsia="Times New Roman" w:hAnsi="Arial Narrow" w:cs="Times New Roman"/>
          <w:b/>
          <w:sz w:val="24"/>
          <w:szCs w:val="24"/>
        </w:rPr>
      </w:pPr>
    </w:p>
    <w:p w14:paraId="4B317AB3" w14:textId="77777777" w:rsidR="00FD52D4" w:rsidRPr="00BE39C0" w:rsidRDefault="00FD52D4" w:rsidP="00FD52D4">
      <w:pPr>
        <w:spacing w:after="0" w:line="240" w:lineRule="auto"/>
        <w:jc w:val="center"/>
        <w:rPr>
          <w:rFonts w:ascii="Arial Narrow" w:eastAsia="Times New Roman" w:hAnsi="Arial Narrow" w:cs="Times New Roman"/>
          <w:b/>
          <w:sz w:val="24"/>
          <w:szCs w:val="24"/>
        </w:rPr>
      </w:pPr>
    </w:p>
    <w:p w14:paraId="443CFCB2" w14:textId="77777777" w:rsidR="00FD52D4" w:rsidRPr="00BE39C0" w:rsidRDefault="00FD52D4" w:rsidP="00FD52D4">
      <w:pPr>
        <w:spacing w:after="0" w:line="240" w:lineRule="auto"/>
        <w:jc w:val="center"/>
        <w:rPr>
          <w:rFonts w:ascii="Arial Narrow" w:eastAsia="Times New Roman" w:hAnsi="Arial Narrow" w:cs="Times New Roman"/>
          <w:sz w:val="24"/>
          <w:szCs w:val="24"/>
          <w:lang w:val="ru-RU"/>
        </w:rPr>
      </w:pPr>
      <w:r w:rsidRPr="00BE39C0">
        <w:rPr>
          <w:rFonts w:ascii="Arial Narrow" w:eastAsia="Times New Roman" w:hAnsi="Arial Narrow" w:cs="Times New Roman"/>
          <w:b/>
          <w:sz w:val="24"/>
          <w:szCs w:val="24"/>
        </w:rPr>
        <w:t>IV. САНКЦИИ</w:t>
      </w:r>
    </w:p>
    <w:p w14:paraId="72B70011" w14:textId="77777777" w:rsidR="00FD52D4" w:rsidRPr="00BE39C0" w:rsidRDefault="00FD52D4" w:rsidP="00FD52D4">
      <w:pPr>
        <w:spacing w:after="0" w:line="240" w:lineRule="auto"/>
        <w:jc w:val="both"/>
        <w:rPr>
          <w:rFonts w:ascii="Arial Narrow" w:eastAsia="Times New Roman" w:hAnsi="Arial Narrow" w:cs="Times New Roman"/>
          <w:sz w:val="24"/>
          <w:szCs w:val="24"/>
        </w:rPr>
      </w:pPr>
    </w:p>
    <w:p w14:paraId="718A905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w:t>
      </w:r>
      <w:r w:rsidR="00772620">
        <w:rPr>
          <w:rFonts w:ascii="Arial Narrow" w:eastAsia="Times New Roman" w:hAnsi="Arial Narrow" w:cs="Times New Roman"/>
          <w:sz w:val="24"/>
          <w:szCs w:val="24"/>
        </w:rPr>
        <w:t>.5</w:t>
      </w:r>
      <w:r w:rsidRPr="00BE39C0">
        <w:rPr>
          <w:rFonts w:ascii="Arial Narrow" w:eastAsia="Times New Roman" w:hAnsi="Arial Narrow" w:cs="Times New Roman"/>
          <w:sz w:val="24"/>
          <w:szCs w:val="24"/>
        </w:rPr>
        <w:t xml:space="preserve">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BD0900E"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B334E51"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A503C30" w14:textId="77777777" w:rsidR="00FD52D4" w:rsidRPr="00BE39C0" w:rsidRDefault="00FD52D4" w:rsidP="00FD52D4">
      <w:pPr>
        <w:spacing w:after="0" w:line="240" w:lineRule="auto"/>
        <w:jc w:val="both"/>
        <w:rPr>
          <w:rFonts w:ascii="Arial Narrow" w:eastAsia="Times New Roman" w:hAnsi="Arial Narrow" w:cs="Times New Roman"/>
          <w:sz w:val="24"/>
          <w:szCs w:val="24"/>
        </w:rPr>
      </w:pPr>
    </w:p>
    <w:p w14:paraId="3321D135" w14:textId="77777777" w:rsidR="00FD52D4" w:rsidRPr="00BE39C0" w:rsidRDefault="00FD52D4" w:rsidP="00FD52D4">
      <w:pPr>
        <w:spacing w:after="0" w:line="240" w:lineRule="auto"/>
        <w:jc w:val="center"/>
        <w:rPr>
          <w:rFonts w:ascii="Arial Narrow" w:eastAsia="Times New Roman" w:hAnsi="Arial Narrow" w:cs="Times New Roman"/>
          <w:sz w:val="24"/>
          <w:szCs w:val="24"/>
        </w:rPr>
      </w:pPr>
      <w:r w:rsidRPr="00BE39C0">
        <w:rPr>
          <w:rFonts w:ascii="Arial Narrow" w:eastAsia="Times New Roman" w:hAnsi="Arial Narrow" w:cs="Times New Roman"/>
          <w:b/>
          <w:sz w:val="24"/>
          <w:szCs w:val="24"/>
        </w:rPr>
        <w:t>V. ОБЩИ И ЗАКЛЮЧИТЕЛНИ РАЗПОРЕДБИ</w:t>
      </w:r>
    </w:p>
    <w:p w14:paraId="3363BAF1" w14:textId="77777777" w:rsidR="00FD52D4" w:rsidRPr="00BE39C0" w:rsidRDefault="00FD52D4" w:rsidP="00FD52D4">
      <w:pPr>
        <w:spacing w:after="0" w:line="240" w:lineRule="auto"/>
        <w:rPr>
          <w:rFonts w:ascii="Arial Narrow" w:eastAsia="Times New Roman" w:hAnsi="Arial Narrow" w:cs="Times New Roman"/>
          <w:sz w:val="24"/>
          <w:szCs w:val="24"/>
        </w:rPr>
      </w:pPr>
    </w:p>
    <w:p w14:paraId="14077D7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17. Договорът се прекратява:</w:t>
      </w:r>
    </w:p>
    <w:p w14:paraId="7E65878F"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17.1. С изтичане на срока, за който е сключен;</w:t>
      </w:r>
    </w:p>
    <w:p w14:paraId="180E7BC7"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EAF3A76"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E39C0">
        <w:rPr>
          <w:rFonts w:ascii="Arial Narrow" w:eastAsia="Times New Roman" w:hAnsi="Arial Narrow" w:cs="Times New Roman"/>
          <w:sz w:val="24"/>
          <w:szCs w:val="24"/>
        </w:rPr>
        <w:t>предизвестителен</w:t>
      </w:r>
      <w:proofErr w:type="spellEnd"/>
      <w:r w:rsidRPr="00BE39C0">
        <w:rPr>
          <w:rFonts w:ascii="Arial Narrow" w:eastAsia="Times New Roman" w:hAnsi="Arial Narrow" w:cs="Times New Roman"/>
          <w:sz w:val="24"/>
          <w:szCs w:val="24"/>
        </w:rPr>
        <w:t xml:space="preserve"> срок;</w:t>
      </w:r>
    </w:p>
    <w:p w14:paraId="2362B16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C3CDC64"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w:t>
      </w:r>
      <w:r w:rsidRPr="00BE39C0">
        <w:rPr>
          <w:rFonts w:ascii="Arial Narrow" w:eastAsia="Times New Roman" w:hAnsi="Arial Narrow" w:cs="Times New Roman"/>
          <w:sz w:val="24"/>
          <w:szCs w:val="24"/>
          <w:lang w:val="ru-RU"/>
        </w:rPr>
        <w:t>7</w:t>
      </w:r>
      <w:r w:rsidRPr="00BE39C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5DFBA9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w:t>
      </w:r>
      <w:r w:rsidRPr="00BE39C0">
        <w:rPr>
          <w:rFonts w:ascii="Arial Narrow" w:eastAsia="Times New Roman" w:hAnsi="Arial Narrow" w:cs="Times New Roman"/>
          <w:sz w:val="24"/>
          <w:szCs w:val="24"/>
          <w:lang w:val="ru-RU"/>
        </w:rPr>
        <w:t>7</w:t>
      </w:r>
      <w:r w:rsidRPr="00BE39C0">
        <w:rPr>
          <w:rFonts w:ascii="Arial Narrow" w:eastAsia="Times New Roman" w:hAnsi="Arial Narrow" w:cs="Times New Roman"/>
          <w:sz w:val="24"/>
          <w:szCs w:val="24"/>
        </w:rPr>
        <w:t>.6. При настъпване на форсмажорни обстоятелства.</w:t>
      </w:r>
    </w:p>
    <w:p w14:paraId="53066A5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lastRenderedPageBreak/>
        <w:t>1</w:t>
      </w:r>
      <w:r w:rsidRPr="00BE39C0">
        <w:rPr>
          <w:rFonts w:ascii="Arial Narrow" w:eastAsia="Times New Roman" w:hAnsi="Arial Narrow" w:cs="Times New Roman"/>
          <w:sz w:val="24"/>
          <w:szCs w:val="24"/>
          <w:lang w:val="ru-RU"/>
        </w:rPr>
        <w:t>7</w:t>
      </w:r>
      <w:r w:rsidRPr="00BE39C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82AF8AE"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w:t>
      </w:r>
      <w:r w:rsidRPr="00BE39C0">
        <w:rPr>
          <w:rFonts w:ascii="Arial Narrow" w:eastAsia="Times New Roman" w:hAnsi="Arial Narrow" w:cs="Times New Roman"/>
          <w:sz w:val="24"/>
          <w:szCs w:val="24"/>
          <w:lang w:val="ru-RU"/>
        </w:rPr>
        <w:t>8</w:t>
      </w:r>
      <w:r w:rsidRPr="00BE39C0">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E39C0">
        <w:rPr>
          <w:rFonts w:ascii="Arial Narrow" w:eastAsia="Times New Roman" w:hAnsi="Arial Narrow" w:cs="Times New Roman"/>
          <w:sz w:val="24"/>
          <w:szCs w:val="24"/>
        </w:rPr>
        <w:t>неспазеното</w:t>
      </w:r>
      <w:proofErr w:type="spellEnd"/>
      <w:r w:rsidRPr="00BE39C0">
        <w:rPr>
          <w:rFonts w:ascii="Arial Narrow" w:eastAsia="Times New Roman" w:hAnsi="Arial Narrow" w:cs="Times New Roman"/>
          <w:sz w:val="24"/>
          <w:szCs w:val="24"/>
        </w:rPr>
        <w:t xml:space="preserve"> предизвестие.</w:t>
      </w:r>
    </w:p>
    <w:p w14:paraId="6392F9F5"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E39C0">
        <w:rPr>
          <w:rFonts w:ascii="Arial Narrow" w:eastAsia="Times New Roman" w:hAnsi="Arial Narrow" w:cs="Times New Roman"/>
          <w:sz w:val="24"/>
          <w:szCs w:val="24"/>
        </w:rPr>
        <w:t>и</w:t>
      </w:r>
      <w:proofErr w:type="spellEnd"/>
      <w:r w:rsidRPr="00BE39C0">
        <w:rPr>
          <w:rFonts w:ascii="Arial Narrow" w:eastAsia="Times New Roman" w:hAnsi="Arial Narrow" w:cs="Times New Roman"/>
          <w:sz w:val="24"/>
          <w:szCs w:val="24"/>
        </w:rPr>
        <w:t xml:space="preserve"> да изнесе имуществото си.</w:t>
      </w:r>
    </w:p>
    <w:p w14:paraId="188C288A"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E39C0">
        <w:rPr>
          <w:rFonts w:ascii="Arial Narrow" w:eastAsia="Times New Roman" w:hAnsi="Arial Narrow" w:cs="Times New Roman"/>
          <w:sz w:val="24"/>
          <w:szCs w:val="24"/>
        </w:rPr>
        <w:t>и</w:t>
      </w:r>
      <w:proofErr w:type="spellEnd"/>
      <w:r w:rsidRPr="00BE39C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3FBE543"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1971ED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w:t>
      </w:r>
      <w:r w:rsidRPr="00BE39C0">
        <w:rPr>
          <w:rFonts w:ascii="Arial Narrow" w:eastAsia="Times New Roman" w:hAnsi="Arial Narrow" w:cs="Times New Roman"/>
          <w:sz w:val="24"/>
          <w:szCs w:val="24"/>
          <w:lang w:val="ru-RU"/>
        </w:rPr>
        <w:t>1</w:t>
      </w:r>
      <w:r w:rsidRPr="00BE39C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D8726B4"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21.1.Разрешаването на възникнали правни спорове ще става пред компетентния</w:t>
      </w:r>
      <w:r>
        <w:rPr>
          <w:rFonts w:ascii="Arial Narrow" w:eastAsia="Times New Roman" w:hAnsi="Arial Narrow" w:cs="Times New Roman"/>
          <w:sz w:val="24"/>
          <w:szCs w:val="24"/>
        </w:rPr>
        <w:t xml:space="preserve"> </w:t>
      </w:r>
      <w:r w:rsidRPr="00F438E2">
        <w:rPr>
          <w:rFonts w:ascii="Arial Narrow" w:eastAsia="Times New Roman" w:hAnsi="Arial Narrow" w:cs="Times New Roman"/>
          <w:sz w:val="24"/>
          <w:szCs w:val="24"/>
        </w:rPr>
        <w:t>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Pr="00BE39C0">
        <w:rPr>
          <w:rFonts w:ascii="Arial Narrow" w:eastAsia="Times New Roman" w:hAnsi="Arial Narrow" w:cs="Times New Roman"/>
          <w:sz w:val="24"/>
          <w:szCs w:val="24"/>
        </w:rPr>
        <w:t xml:space="preserve"> София, независимо от това къде е регистрирана страната ответник по спора и къде са нейното седалище и адрес на управление.</w:t>
      </w:r>
    </w:p>
    <w:p w14:paraId="64E47FE3"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E39C0">
        <w:rPr>
          <w:rFonts w:ascii="Arial Narrow" w:eastAsia="Times New Roman" w:hAnsi="Arial Narrow" w:cs="Times New Roman"/>
          <w:sz w:val="24"/>
          <w:szCs w:val="24"/>
          <w:shd w:val="clear" w:color="auto" w:fill="FFFFFF"/>
        </w:rPr>
        <w:t>, включително и в случаите по т. 12</w:t>
      </w:r>
      <w:r w:rsidRPr="00BE39C0">
        <w:rPr>
          <w:rFonts w:ascii="Arial Narrow" w:eastAsia="Times New Roman" w:hAnsi="Arial Narrow" w:cs="Times New Roman"/>
          <w:sz w:val="24"/>
          <w:szCs w:val="24"/>
        </w:rPr>
        <w:t>.</w:t>
      </w:r>
    </w:p>
    <w:p w14:paraId="2D0B0B29"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BB7DE0B"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Приложения, представляващи неразделна част от настоящия договор:</w:t>
      </w:r>
    </w:p>
    <w:p w14:paraId="77CDFDAC"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1. Схема на отдавания/те под наем имот/и;</w:t>
      </w:r>
    </w:p>
    <w:p w14:paraId="348999BC"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1DDB8AA7"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p>
    <w:p w14:paraId="0A62FBD8" w14:textId="77777777" w:rsidR="00FD52D4" w:rsidRPr="00BE39C0" w:rsidRDefault="00FD52D4" w:rsidP="00FD52D4">
      <w:pPr>
        <w:spacing w:after="0" w:line="240" w:lineRule="auto"/>
        <w:ind w:firstLine="720"/>
        <w:jc w:val="both"/>
        <w:rPr>
          <w:rFonts w:ascii="Arial Narrow" w:eastAsia="Times New Roman" w:hAnsi="Arial Narrow" w:cs="Times New Roman"/>
          <w:sz w:val="24"/>
          <w:szCs w:val="24"/>
          <w:lang w:val="ru-RU"/>
        </w:rPr>
      </w:pPr>
      <w:r w:rsidRPr="00BE39C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2643269" w14:textId="77777777" w:rsidR="00FD52D4" w:rsidRPr="00BE39C0" w:rsidRDefault="00FD52D4" w:rsidP="00FD52D4">
      <w:pPr>
        <w:spacing w:after="0" w:line="240" w:lineRule="auto"/>
        <w:jc w:val="both"/>
        <w:rPr>
          <w:rFonts w:ascii="Arial Narrow" w:eastAsia="Times New Roman" w:hAnsi="Arial Narrow" w:cs="Times New Roman"/>
          <w:b/>
          <w:sz w:val="24"/>
          <w:szCs w:val="24"/>
        </w:rPr>
      </w:pPr>
    </w:p>
    <w:p w14:paraId="28EEAEAD" w14:textId="77777777" w:rsidR="00FD52D4" w:rsidRPr="00BE39C0" w:rsidRDefault="00FD52D4" w:rsidP="00FD52D4">
      <w:pPr>
        <w:spacing w:after="0" w:line="240" w:lineRule="auto"/>
        <w:jc w:val="both"/>
        <w:rPr>
          <w:rFonts w:ascii="Arial Narrow" w:eastAsia="Times New Roman" w:hAnsi="Arial Narrow" w:cs="Times New Roman"/>
          <w:b/>
          <w:sz w:val="24"/>
          <w:szCs w:val="24"/>
        </w:rPr>
      </w:pPr>
    </w:p>
    <w:p w14:paraId="67AFF617" w14:textId="77777777" w:rsidR="00FD52D4" w:rsidRPr="00BE39C0" w:rsidRDefault="00FD52D4" w:rsidP="00FD52D4">
      <w:pPr>
        <w:spacing w:after="0" w:line="240" w:lineRule="auto"/>
        <w:jc w:val="both"/>
        <w:rPr>
          <w:rFonts w:ascii="Arial Narrow" w:eastAsia="Times New Roman" w:hAnsi="Arial Narrow" w:cs="Times New Roman"/>
          <w:b/>
          <w:sz w:val="24"/>
          <w:szCs w:val="24"/>
        </w:rPr>
      </w:pPr>
    </w:p>
    <w:p w14:paraId="6480C8FD"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 xml:space="preserve">ЗА НАЕМОДАТЕЛЯ: </w:t>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t>ЗА НАЕМАТЕЛЯ:</w:t>
      </w:r>
    </w:p>
    <w:p w14:paraId="3BAB7CAF"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p>
    <w:p w14:paraId="3CDB1932" w14:textId="77777777" w:rsidR="00FD52D4" w:rsidRPr="00BE39C0" w:rsidRDefault="00FD52D4" w:rsidP="00FD52D4">
      <w:pPr>
        <w:spacing w:after="0" w:line="240" w:lineRule="auto"/>
        <w:jc w:val="both"/>
        <w:rPr>
          <w:rFonts w:ascii="Arial Narrow" w:eastAsia="Times New Roman" w:hAnsi="Arial Narrow" w:cs="Times New Roman"/>
          <w:b/>
          <w:sz w:val="24"/>
          <w:szCs w:val="24"/>
        </w:rPr>
      </w:pPr>
    </w:p>
    <w:p w14:paraId="3C6261EA"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w:t>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r>
      <w:r w:rsidRPr="00BE39C0">
        <w:rPr>
          <w:rFonts w:ascii="Arial Narrow" w:eastAsia="Times New Roman" w:hAnsi="Arial Narrow" w:cs="Times New Roman"/>
          <w:b/>
          <w:sz w:val="24"/>
          <w:szCs w:val="24"/>
        </w:rPr>
        <w:tab/>
        <w:t>/....................................../</w:t>
      </w:r>
    </w:p>
    <w:p w14:paraId="2553242D"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Представляващ</w:t>
      </w:r>
    </w:p>
    <w:p w14:paraId="019FA7D8"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p>
    <w:p w14:paraId="64F6C69C"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p>
    <w:p w14:paraId="6A2E30E7" w14:textId="5D2C35E0"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w:t>
      </w:r>
    </w:p>
    <w:p w14:paraId="0916F83F" w14:textId="77777777" w:rsidR="00FD52D4" w:rsidRPr="00BE39C0" w:rsidRDefault="00FD52D4" w:rsidP="00FD52D4">
      <w:pPr>
        <w:spacing w:after="0" w:line="240" w:lineRule="auto"/>
        <w:ind w:firstLine="720"/>
        <w:jc w:val="both"/>
        <w:rPr>
          <w:rFonts w:ascii="Arial Narrow" w:eastAsia="Times New Roman" w:hAnsi="Arial Narrow" w:cs="Times New Roman"/>
          <w:b/>
          <w:sz w:val="24"/>
          <w:szCs w:val="24"/>
        </w:rPr>
      </w:pPr>
      <w:r w:rsidRPr="00BE39C0">
        <w:rPr>
          <w:rFonts w:ascii="Arial Narrow" w:eastAsia="Times New Roman" w:hAnsi="Arial Narrow" w:cs="Times New Roman"/>
          <w:b/>
          <w:sz w:val="24"/>
          <w:szCs w:val="24"/>
        </w:rPr>
        <w:t>Счетоводител</w:t>
      </w:r>
    </w:p>
    <w:p w14:paraId="58C034C9" w14:textId="0C94DBF5" w:rsidR="007905F6" w:rsidRPr="00D66579" w:rsidRDefault="007905F6" w:rsidP="007905F6">
      <w:pPr>
        <w:rPr>
          <w:rFonts w:ascii="Arial Narrow" w:hAnsi="Arial Narrow"/>
          <w:sz w:val="28"/>
        </w:rPr>
      </w:pPr>
    </w:p>
    <w:p w14:paraId="5F93D906" w14:textId="7A93F4BC" w:rsidR="00D66579" w:rsidRPr="00D66579" w:rsidRDefault="00D66579" w:rsidP="00723961">
      <w:pPr>
        <w:pStyle w:val="Caption"/>
        <w:rPr>
          <w:rFonts w:ascii="Arial Narrow" w:hAnsi="Arial Narrow"/>
          <w:sz w:val="28"/>
        </w:rPr>
      </w:pPr>
    </w:p>
    <w:sectPr w:rsidR="00D66579" w:rsidRPr="00D66579" w:rsidSect="008606BF">
      <w:headerReference w:type="first" r:id="rId10"/>
      <w:pgSz w:w="11906" w:h="16838" w:code="9"/>
      <w:pgMar w:top="1560" w:right="1418" w:bottom="170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7A0E5" w14:textId="77777777" w:rsidR="00CC2A72" w:rsidRDefault="00CC2A72" w:rsidP="00334921">
      <w:pPr>
        <w:spacing w:after="0" w:line="240" w:lineRule="auto"/>
      </w:pPr>
      <w:r>
        <w:separator/>
      </w:r>
    </w:p>
  </w:endnote>
  <w:endnote w:type="continuationSeparator" w:id="0">
    <w:p w14:paraId="25B06E00" w14:textId="77777777" w:rsidR="00CC2A72" w:rsidRDefault="00CC2A7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2065" w14:textId="77777777" w:rsidR="00CC2A72" w:rsidRDefault="00CC2A72" w:rsidP="00334921">
      <w:pPr>
        <w:spacing w:after="0" w:line="240" w:lineRule="auto"/>
      </w:pPr>
      <w:r>
        <w:separator/>
      </w:r>
    </w:p>
  </w:footnote>
  <w:footnote w:type="continuationSeparator" w:id="0">
    <w:p w14:paraId="10847977" w14:textId="77777777" w:rsidR="00CC2A72" w:rsidRDefault="00CC2A7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59605980"/>
      <w:docPartObj>
        <w:docPartGallery w:val="Page Numbers (Top of Page)"/>
        <w:docPartUnique/>
      </w:docPartObj>
    </w:sdtPr>
    <w:sdtEndPr>
      <w:rPr>
        <w:b/>
      </w:rPr>
    </w:sdtEndPr>
    <w:sdtContent>
      <w:p w14:paraId="7DABCF55" w14:textId="77777777" w:rsidR="00975D86" w:rsidRPr="00C477D7" w:rsidRDefault="00975D86"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80768" behindDoc="0" locked="0" layoutInCell="1" allowOverlap="1" wp14:anchorId="30BC7708" wp14:editId="492F40C7">
                  <wp:simplePos x="0" y="0"/>
                  <wp:positionH relativeFrom="column">
                    <wp:posOffset>3609340</wp:posOffset>
                  </wp:positionH>
                  <wp:positionV relativeFrom="paragraph">
                    <wp:posOffset>-83820</wp:posOffset>
                  </wp:positionV>
                  <wp:extent cx="419100" cy="895350"/>
                  <wp:effectExtent l="8890" t="11430" r="10160" b="762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B4EC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tLQIAAEo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rvo9rS0CAABKBAAADgAAAAAAAAAAAAAAAAAuAgAA&#10;ZHJzL2Uyb0RvYy54bWxQSwECLQAUAAYACAAAACEA7h/gzuAAAAALAQAADwAAAAAAAAAAAAAAAACH&#10;BAAAZHJzL2Rvd25yZXYueG1sUEsFBgAAAAAEAAQA8wAAAJQFAAAAAA==&#10;" strokecolor="#58b0e3"/>
              </w:pict>
            </mc:Fallback>
          </mc:AlternateContent>
        </w:r>
        <w:r w:rsidRPr="00C477D7">
          <w:rPr>
            <w:b/>
            <w:noProof/>
            <w:color w:val="7F7F7F" w:themeColor="text1" w:themeTint="80"/>
            <w:sz w:val="16"/>
          </w:rPr>
          <w:drawing>
            <wp:anchor distT="0" distB="0" distL="114300" distR="114300" simplePos="0" relativeHeight="251679744" behindDoc="0" locked="0" layoutInCell="1" allowOverlap="1" wp14:anchorId="34D4E816" wp14:editId="66D86D01">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33DEF7B" w14:textId="77777777" w:rsidR="00975D86" w:rsidRPr="00C477D7" w:rsidRDefault="00975D86"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3A192869" w14:textId="77777777" w:rsidR="00975D86" w:rsidRPr="00C477D7" w:rsidRDefault="00975D86"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72301F1B" w14:textId="77777777" w:rsidR="00975D86" w:rsidRDefault="00975D86"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ЕИК: 831641791</w:t>
        </w:r>
      </w:p>
      <w:p w14:paraId="3B263C48" w14:textId="77777777" w:rsidR="00975D86" w:rsidRDefault="00CC2A7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975D86" w14:paraId="0BA6CF8B" w14:textId="77777777" w:rsidTr="00FD52D4">
      <w:tc>
        <w:tcPr>
          <w:tcW w:w="2115" w:type="dxa"/>
          <w:tcBorders>
            <w:top w:val="nil"/>
            <w:left w:val="nil"/>
            <w:bottom w:val="nil"/>
            <w:right w:val="nil"/>
          </w:tcBorders>
        </w:tcPr>
        <w:p w14:paraId="44E3582B" w14:textId="1AB27A1F" w:rsidR="00975D86" w:rsidRDefault="00975D86" w:rsidP="00FD52D4">
          <w:pPr>
            <w:pStyle w:val="Header"/>
            <w:tabs>
              <w:tab w:val="clear" w:pos="9072"/>
              <w:tab w:val="right" w:pos="9923"/>
            </w:tabs>
            <w:rPr>
              <w:color w:val="7F7F7F" w:themeColor="text1" w:themeTint="80"/>
              <w:sz w:val="16"/>
            </w:rPr>
          </w:pPr>
        </w:p>
      </w:tc>
      <w:tc>
        <w:tcPr>
          <w:tcW w:w="2115" w:type="dxa"/>
          <w:tcBorders>
            <w:top w:val="nil"/>
            <w:left w:val="nil"/>
            <w:bottom w:val="nil"/>
            <w:right w:val="nil"/>
          </w:tcBorders>
        </w:tcPr>
        <w:p w14:paraId="60BA446F" w14:textId="4C03A98A" w:rsidR="00975D86" w:rsidRDefault="00975D86" w:rsidP="00FD52D4">
          <w:pPr>
            <w:pStyle w:val="Header"/>
            <w:tabs>
              <w:tab w:val="clear" w:pos="9072"/>
              <w:tab w:val="right" w:pos="9923"/>
            </w:tabs>
            <w:jc w:val="center"/>
            <w:rPr>
              <w:color w:val="7F7F7F" w:themeColor="text1" w:themeTint="80"/>
              <w:sz w:val="16"/>
            </w:rPr>
          </w:pPr>
        </w:p>
      </w:tc>
      <w:tc>
        <w:tcPr>
          <w:tcW w:w="2115" w:type="dxa"/>
          <w:tcBorders>
            <w:top w:val="nil"/>
            <w:left w:val="nil"/>
            <w:bottom w:val="nil"/>
            <w:right w:val="nil"/>
          </w:tcBorders>
        </w:tcPr>
        <w:p w14:paraId="64E035DB" w14:textId="438BE867" w:rsidR="00975D86" w:rsidRDefault="00975D86" w:rsidP="00FD52D4">
          <w:pPr>
            <w:pStyle w:val="Header"/>
            <w:tabs>
              <w:tab w:val="clear" w:pos="9072"/>
              <w:tab w:val="right" w:pos="9923"/>
            </w:tabs>
            <w:jc w:val="right"/>
            <w:rPr>
              <w:color w:val="7F7F7F" w:themeColor="text1" w:themeTint="80"/>
              <w:sz w:val="16"/>
            </w:rPr>
          </w:pPr>
        </w:p>
      </w:tc>
      <w:tc>
        <w:tcPr>
          <w:tcW w:w="3828" w:type="dxa"/>
          <w:tcBorders>
            <w:top w:val="nil"/>
            <w:left w:val="nil"/>
            <w:bottom w:val="nil"/>
            <w:right w:val="nil"/>
          </w:tcBorders>
        </w:tcPr>
        <w:p w14:paraId="087F031B" w14:textId="6D71C85F" w:rsidR="00975D86" w:rsidRPr="002B565E" w:rsidRDefault="00975D86" w:rsidP="002B565E">
          <w:pPr>
            <w:pStyle w:val="Header"/>
            <w:tabs>
              <w:tab w:val="clear" w:pos="9072"/>
              <w:tab w:val="right" w:pos="9923"/>
            </w:tabs>
            <w:jc w:val="right"/>
            <w:rPr>
              <w:b/>
              <w:color w:val="7F7F7F" w:themeColor="text1" w:themeTint="80"/>
              <w:sz w:val="16"/>
            </w:rPr>
          </w:pPr>
        </w:p>
      </w:tc>
    </w:tr>
  </w:tbl>
  <w:p w14:paraId="1974CBD5" w14:textId="77777777" w:rsidR="00975D86" w:rsidRPr="00C477D7" w:rsidRDefault="00975D86"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157"/>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E097CA7"/>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09B0A6D"/>
    <w:multiLevelType w:val="hybridMultilevel"/>
    <w:tmpl w:val="5C3E2C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4366219"/>
    <w:multiLevelType w:val="hybridMultilevel"/>
    <w:tmpl w:val="4E989EAC"/>
    <w:lvl w:ilvl="0" w:tplc="C8D2BD72">
      <w:start w:val="1"/>
      <w:numFmt w:val="decimal"/>
      <w:lvlText w:val="%1."/>
      <w:lvlJc w:val="left"/>
      <w:pPr>
        <w:ind w:left="0" w:firstLine="567"/>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4E6CF2"/>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06C5939"/>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30E631FF"/>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33F443B5"/>
    <w:multiLevelType w:val="hybridMultilevel"/>
    <w:tmpl w:val="5A68E3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77E2E26"/>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3BCC5183"/>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E9A65DE"/>
    <w:multiLevelType w:val="hybridMultilevel"/>
    <w:tmpl w:val="CFE07492"/>
    <w:lvl w:ilvl="0" w:tplc="F3083F10">
      <w:numFmt w:val="bullet"/>
      <w:lvlText w:val="-"/>
      <w:lvlJc w:val="left"/>
      <w:pPr>
        <w:ind w:left="720" w:hanging="360"/>
      </w:pPr>
      <w:rPr>
        <w:rFonts w:ascii="Arial Narrow" w:eastAsiaTheme="minorEastAsia" w:hAnsi="Arial Narrow" w:cstheme="minorBid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FBC5042"/>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41047AE6"/>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CC09F0"/>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44CF7EB4"/>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4A2B0539"/>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F694757"/>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50D25DD3"/>
    <w:multiLevelType w:val="hybridMultilevel"/>
    <w:tmpl w:val="3904965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A01658"/>
    <w:multiLevelType w:val="hybridMultilevel"/>
    <w:tmpl w:val="DCECE534"/>
    <w:lvl w:ilvl="0" w:tplc="C8D2BD72">
      <w:start w:val="1"/>
      <w:numFmt w:val="decimal"/>
      <w:lvlText w:val="%1."/>
      <w:lvlJc w:val="left"/>
      <w:pPr>
        <w:ind w:left="0" w:firstLine="567"/>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49814A3"/>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AC80007"/>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B581585"/>
    <w:multiLevelType w:val="multilevel"/>
    <w:tmpl w:val="C2E458F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D3913F1"/>
    <w:multiLevelType w:val="multilevel"/>
    <w:tmpl w:val="94FC26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6DFB7233"/>
    <w:multiLevelType w:val="multilevel"/>
    <w:tmpl w:val="3A5679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ADD4846"/>
    <w:multiLevelType w:val="hybridMultilevel"/>
    <w:tmpl w:val="BB9C002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7"/>
  </w:num>
  <w:num w:numId="3">
    <w:abstractNumId w:val="21"/>
  </w:num>
  <w:num w:numId="4">
    <w:abstractNumId w:val="30"/>
  </w:num>
  <w:num w:numId="5">
    <w:abstractNumId w:val="2"/>
  </w:num>
  <w:num w:numId="6">
    <w:abstractNumId w:val="4"/>
  </w:num>
  <w:num w:numId="7">
    <w:abstractNumId w:val="10"/>
  </w:num>
  <w:num w:numId="8">
    <w:abstractNumId w:val="11"/>
  </w:num>
  <w:num w:numId="9">
    <w:abstractNumId w:val="0"/>
  </w:num>
  <w:num w:numId="10">
    <w:abstractNumId w:val="6"/>
  </w:num>
  <w:num w:numId="11">
    <w:abstractNumId w:val="28"/>
  </w:num>
  <w:num w:numId="12">
    <w:abstractNumId w:val="12"/>
  </w:num>
  <w:num w:numId="13">
    <w:abstractNumId w:val="9"/>
  </w:num>
  <w:num w:numId="14">
    <w:abstractNumId w:val="25"/>
  </w:num>
  <w:num w:numId="15">
    <w:abstractNumId w:val="20"/>
  </w:num>
  <w:num w:numId="16">
    <w:abstractNumId w:val="26"/>
  </w:num>
  <w:num w:numId="17">
    <w:abstractNumId w:val="19"/>
  </w:num>
  <w:num w:numId="18">
    <w:abstractNumId w:val="22"/>
  </w:num>
  <w:num w:numId="19">
    <w:abstractNumId w:val="8"/>
  </w:num>
  <w:num w:numId="20">
    <w:abstractNumId w:val="29"/>
  </w:num>
  <w:num w:numId="21">
    <w:abstractNumId w:val="3"/>
  </w:num>
  <w:num w:numId="22">
    <w:abstractNumId w:val="17"/>
  </w:num>
  <w:num w:numId="23">
    <w:abstractNumId w:val="31"/>
  </w:num>
  <w:num w:numId="24">
    <w:abstractNumId w:val="1"/>
  </w:num>
  <w:num w:numId="25">
    <w:abstractNumId w:val="23"/>
  </w:num>
  <w:num w:numId="26">
    <w:abstractNumId w:val="27"/>
  </w:num>
  <w:num w:numId="27">
    <w:abstractNumId w:val="18"/>
  </w:num>
  <w:num w:numId="28">
    <w:abstractNumId w:val="14"/>
  </w:num>
  <w:num w:numId="29">
    <w:abstractNumId w:val="15"/>
  </w:num>
  <w:num w:numId="30">
    <w:abstractNumId w:val="13"/>
  </w:num>
  <w:num w:numId="31">
    <w:abstractNumId w:val="32"/>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0D97"/>
    <w:rsid w:val="00022185"/>
    <w:rsid w:val="00037111"/>
    <w:rsid w:val="00040132"/>
    <w:rsid w:val="0006376C"/>
    <w:rsid w:val="000744BE"/>
    <w:rsid w:val="000B2B87"/>
    <w:rsid w:val="000D0B60"/>
    <w:rsid w:val="000D0DEE"/>
    <w:rsid w:val="0011426C"/>
    <w:rsid w:val="00121E32"/>
    <w:rsid w:val="00135599"/>
    <w:rsid w:val="001564E7"/>
    <w:rsid w:val="00170DB9"/>
    <w:rsid w:val="00191366"/>
    <w:rsid w:val="001C07D0"/>
    <w:rsid w:val="001C6E94"/>
    <w:rsid w:val="001F0D3F"/>
    <w:rsid w:val="001F3882"/>
    <w:rsid w:val="00206D5C"/>
    <w:rsid w:val="00240EB0"/>
    <w:rsid w:val="00262DE7"/>
    <w:rsid w:val="002661A1"/>
    <w:rsid w:val="00294459"/>
    <w:rsid w:val="00295196"/>
    <w:rsid w:val="002A56E7"/>
    <w:rsid w:val="002B565E"/>
    <w:rsid w:val="002B6533"/>
    <w:rsid w:val="002C2687"/>
    <w:rsid w:val="00334921"/>
    <w:rsid w:val="0039128A"/>
    <w:rsid w:val="003C0FCB"/>
    <w:rsid w:val="003C43F1"/>
    <w:rsid w:val="003F2B2A"/>
    <w:rsid w:val="00464BF0"/>
    <w:rsid w:val="004C26E9"/>
    <w:rsid w:val="005008B0"/>
    <w:rsid w:val="00510DF5"/>
    <w:rsid w:val="005129FA"/>
    <w:rsid w:val="005137A7"/>
    <w:rsid w:val="00563A9A"/>
    <w:rsid w:val="00570619"/>
    <w:rsid w:val="005827C1"/>
    <w:rsid w:val="005D6B32"/>
    <w:rsid w:val="005E3DFE"/>
    <w:rsid w:val="005F380B"/>
    <w:rsid w:val="00646D5F"/>
    <w:rsid w:val="00647311"/>
    <w:rsid w:val="00650AD7"/>
    <w:rsid w:val="006577C3"/>
    <w:rsid w:val="00664F64"/>
    <w:rsid w:val="00667870"/>
    <w:rsid w:val="00681975"/>
    <w:rsid w:val="00686569"/>
    <w:rsid w:val="00690566"/>
    <w:rsid w:val="006C2BCE"/>
    <w:rsid w:val="006D2E59"/>
    <w:rsid w:val="006D4458"/>
    <w:rsid w:val="006E3D69"/>
    <w:rsid w:val="00706CAC"/>
    <w:rsid w:val="00721C46"/>
    <w:rsid w:val="00723961"/>
    <w:rsid w:val="00750A7F"/>
    <w:rsid w:val="00772620"/>
    <w:rsid w:val="007739F2"/>
    <w:rsid w:val="007905F6"/>
    <w:rsid w:val="007A7944"/>
    <w:rsid w:val="007D4C6F"/>
    <w:rsid w:val="008178FF"/>
    <w:rsid w:val="00826AF7"/>
    <w:rsid w:val="00845F33"/>
    <w:rsid w:val="00855408"/>
    <w:rsid w:val="0085679E"/>
    <w:rsid w:val="008606BF"/>
    <w:rsid w:val="008875EF"/>
    <w:rsid w:val="00892B1A"/>
    <w:rsid w:val="00892DE2"/>
    <w:rsid w:val="008A6196"/>
    <w:rsid w:val="008B7871"/>
    <w:rsid w:val="008C6072"/>
    <w:rsid w:val="00924AD9"/>
    <w:rsid w:val="009306B1"/>
    <w:rsid w:val="00932537"/>
    <w:rsid w:val="00946D8F"/>
    <w:rsid w:val="00966806"/>
    <w:rsid w:val="00975D86"/>
    <w:rsid w:val="00984312"/>
    <w:rsid w:val="009C01AA"/>
    <w:rsid w:val="009C049E"/>
    <w:rsid w:val="009E7302"/>
    <w:rsid w:val="00A30E67"/>
    <w:rsid w:val="00A30F7E"/>
    <w:rsid w:val="00A85054"/>
    <w:rsid w:val="00AA663B"/>
    <w:rsid w:val="00AB7EB2"/>
    <w:rsid w:val="00AD1E39"/>
    <w:rsid w:val="00AE6108"/>
    <w:rsid w:val="00AF31D6"/>
    <w:rsid w:val="00AF4661"/>
    <w:rsid w:val="00AF5C40"/>
    <w:rsid w:val="00B1670F"/>
    <w:rsid w:val="00B269BE"/>
    <w:rsid w:val="00B6748B"/>
    <w:rsid w:val="00B725AE"/>
    <w:rsid w:val="00B72A90"/>
    <w:rsid w:val="00B82F9F"/>
    <w:rsid w:val="00B94497"/>
    <w:rsid w:val="00BE6621"/>
    <w:rsid w:val="00BF13D7"/>
    <w:rsid w:val="00BF46B6"/>
    <w:rsid w:val="00C0187F"/>
    <w:rsid w:val="00C1124B"/>
    <w:rsid w:val="00C31337"/>
    <w:rsid w:val="00C40B3F"/>
    <w:rsid w:val="00C477D7"/>
    <w:rsid w:val="00C565F8"/>
    <w:rsid w:val="00CC2A72"/>
    <w:rsid w:val="00CD151E"/>
    <w:rsid w:val="00CD188E"/>
    <w:rsid w:val="00CD5E95"/>
    <w:rsid w:val="00CD7C14"/>
    <w:rsid w:val="00CE3758"/>
    <w:rsid w:val="00CE687B"/>
    <w:rsid w:val="00D13CFA"/>
    <w:rsid w:val="00D22A88"/>
    <w:rsid w:val="00D32C3E"/>
    <w:rsid w:val="00D33815"/>
    <w:rsid w:val="00D63B7D"/>
    <w:rsid w:val="00D66579"/>
    <w:rsid w:val="00D753E4"/>
    <w:rsid w:val="00D80181"/>
    <w:rsid w:val="00D81AAC"/>
    <w:rsid w:val="00DA4F8F"/>
    <w:rsid w:val="00DA774E"/>
    <w:rsid w:val="00DF2CAB"/>
    <w:rsid w:val="00DF39BA"/>
    <w:rsid w:val="00E27482"/>
    <w:rsid w:val="00E56BBF"/>
    <w:rsid w:val="00E74A02"/>
    <w:rsid w:val="00E86A00"/>
    <w:rsid w:val="00EA6FD1"/>
    <w:rsid w:val="00EC4F69"/>
    <w:rsid w:val="00EC7991"/>
    <w:rsid w:val="00EE2D66"/>
    <w:rsid w:val="00F2084A"/>
    <w:rsid w:val="00F3393B"/>
    <w:rsid w:val="00F37C34"/>
    <w:rsid w:val="00F6518B"/>
    <w:rsid w:val="00F748C0"/>
    <w:rsid w:val="00F77F52"/>
    <w:rsid w:val="00FB0B49"/>
    <w:rsid w:val="00FB281F"/>
    <w:rsid w:val="00FB55D4"/>
    <w:rsid w:val="00FD2100"/>
    <w:rsid w:val="00FD52D4"/>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3A6C4FB0"/>
  <w15:docId w15:val="{6B747EF4-799C-4994-8E29-049999BA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875EF"/>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CE3758"/>
    <w:rPr>
      <w:sz w:val="16"/>
      <w:szCs w:val="16"/>
    </w:rPr>
  </w:style>
  <w:style w:type="paragraph" w:styleId="CommentText">
    <w:name w:val="annotation text"/>
    <w:basedOn w:val="Normal"/>
    <w:link w:val="CommentTextChar"/>
    <w:uiPriority w:val="99"/>
    <w:semiHidden/>
    <w:unhideWhenUsed/>
    <w:rsid w:val="00CE3758"/>
    <w:pPr>
      <w:spacing w:line="240" w:lineRule="auto"/>
    </w:pPr>
    <w:rPr>
      <w:sz w:val="20"/>
      <w:szCs w:val="20"/>
    </w:rPr>
  </w:style>
  <w:style w:type="character" w:customStyle="1" w:styleId="CommentTextChar">
    <w:name w:val="Comment Text Char"/>
    <w:basedOn w:val="DefaultParagraphFont"/>
    <w:link w:val="CommentText"/>
    <w:uiPriority w:val="99"/>
    <w:semiHidden/>
    <w:rsid w:val="00CE3758"/>
    <w:rPr>
      <w:sz w:val="20"/>
      <w:szCs w:val="20"/>
    </w:rPr>
  </w:style>
  <w:style w:type="paragraph" w:styleId="CommentSubject">
    <w:name w:val="annotation subject"/>
    <w:basedOn w:val="CommentText"/>
    <w:next w:val="CommentText"/>
    <w:link w:val="CommentSubjectChar"/>
    <w:uiPriority w:val="99"/>
    <w:semiHidden/>
    <w:unhideWhenUsed/>
    <w:rsid w:val="00CE3758"/>
    <w:rPr>
      <w:b/>
      <w:bCs/>
    </w:rPr>
  </w:style>
  <w:style w:type="character" w:customStyle="1" w:styleId="CommentSubjectChar">
    <w:name w:val="Comment Subject Char"/>
    <w:basedOn w:val="CommentTextChar"/>
    <w:link w:val="CommentSubject"/>
    <w:uiPriority w:val="99"/>
    <w:semiHidden/>
    <w:rsid w:val="00CE3758"/>
    <w:rPr>
      <w:b/>
      <w:bCs/>
      <w:sz w:val="20"/>
      <w:szCs w:val="20"/>
    </w:rPr>
  </w:style>
  <w:style w:type="paragraph" w:styleId="Revision">
    <w:name w:val="Revision"/>
    <w:hidden/>
    <w:uiPriority w:val="99"/>
    <w:semiHidden/>
    <w:rsid w:val="00294459"/>
    <w:pPr>
      <w:spacing w:after="0" w:line="240" w:lineRule="auto"/>
    </w:pPr>
  </w:style>
  <w:style w:type="paragraph" w:styleId="Title">
    <w:name w:val="Title"/>
    <w:basedOn w:val="Normal"/>
    <w:next w:val="Normal"/>
    <w:link w:val="TitleChar"/>
    <w:uiPriority w:val="10"/>
    <w:qFormat/>
    <w:rsid w:val="001F0D3F"/>
    <w:pPr>
      <w:spacing w:after="0" w:line="240" w:lineRule="auto"/>
      <w:contextualSpacing/>
    </w:pPr>
    <w:rPr>
      <w:rFonts w:ascii="Arial Narrow" w:eastAsiaTheme="majorEastAsia" w:hAnsi="Arial Narrow" w:cstheme="majorBidi"/>
      <w:spacing w:val="-10"/>
      <w:kern w:val="28"/>
      <w:sz w:val="56"/>
      <w:szCs w:val="56"/>
    </w:rPr>
  </w:style>
  <w:style w:type="character" w:customStyle="1" w:styleId="TitleChar">
    <w:name w:val="Title Char"/>
    <w:basedOn w:val="DefaultParagraphFont"/>
    <w:link w:val="Title"/>
    <w:uiPriority w:val="10"/>
    <w:rsid w:val="001F0D3F"/>
    <w:rPr>
      <w:rFonts w:ascii="Arial Narrow" w:eastAsiaTheme="majorEastAsia" w:hAnsi="Arial Narrow"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6A230-EF69-411F-A959-0164852D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4992</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Дамян Тилев;Антония Гогова;Мая Ванева</dc:creator>
  <cp:keywords/>
  <dc:description/>
  <cp:lastModifiedBy>Антония Гогова</cp:lastModifiedBy>
  <cp:revision>9</cp:revision>
  <cp:lastPrinted>2022-09-05T07:31:00Z</cp:lastPrinted>
  <dcterms:created xsi:type="dcterms:W3CDTF">2022-09-07T08:47:00Z</dcterms:created>
  <dcterms:modified xsi:type="dcterms:W3CDTF">2022-09-09T13:15:00Z</dcterms:modified>
</cp:coreProperties>
</file>