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F18A" w14:textId="77777777" w:rsidR="006B79DF" w:rsidRPr="00CE097D" w:rsidRDefault="006B79DF" w:rsidP="00A90643">
      <w:pPr>
        <w:ind w:firstLine="624"/>
        <w:rPr>
          <w:rFonts w:ascii="Arial Narrow" w:hAnsi="Arial Narrow"/>
          <w:sz w:val="24"/>
          <w:szCs w:val="24"/>
        </w:rPr>
      </w:pPr>
    </w:p>
    <w:p w14:paraId="48A5AE2D" w14:textId="77777777" w:rsidR="006B79DF" w:rsidRDefault="006B79DF" w:rsidP="00A90643">
      <w:pPr>
        <w:spacing w:line="600" w:lineRule="auto"/>
        <w:ind w:firstLine="624"/>
        <w:jc w:val="center"/>
        <w:rPr>
          <w:rFonts w:ascii="Arial Narrow" w:hAnsi="Arial Narrow"/>
          <w:b/>
          <w:sz w:val="24"/>
          <w:szCs w:val="24"/>
        </w:rPr>
      </w:pPr>
    </w:p>
    <w:p w14:paraId="08398E82" w14:textId="77777777" w:rsidR="006B79DF" w:rsidRDefault="006B79DF" w:rsidP="00A90643">
      <w:pPr>
        <w:spacing w:line="600" w:lineRule="auto"/>
        <w:ind w:firstLine="624"/>
        <w:jc w:val="center"/>
        <w:rPr>
          <w:rFonts w:ascii="Arial Narrow" w:hAnsi="Arial Narrow"/>
          <w:b/>
          <w:sz w:val="24"/>
          <w:szCs w:val="24"/>
        </w:rPr>
      </w:pPr>
    </w:p>
    <w:p w14:paraId="12458461" w14:textId="77777777" w:rsidR="00222012" w:rsidRDefault="00222012" w:rsidP="00A90643">
      <w:pPr>
        <w:spacing w:after="214" w:line="250" w:lineRule="auto"/>
        <w:ind w:right="217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</w:p>
    <w:p w14:paraId="249C1E10" w14:textId="77777777" w:rsidR="00222012" w:rsidRDefault="00222012" w:rsidP="00A90643">
      <w:pPr>
        <w:spacing w:after="214" w:line="250" w:lineRule="auto"/>
        <w:ind w:right="217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</w:p>
    <w:p w14:paraId="112B9E3D" w14:textId="77777777" w:rsidR="00222012" w:rsidRDefault="00222012" w:rsidP="00A90643">
      <w:pPr>
        <w:spacing w:after="214" w:line="250" w:lineRule="auto"/>
        <w:ind w:right="217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</w:p>
    <w:p w14:paraId="40734CEE" w14:textId="77777777" w:rsidR="00222012" w:rsidRDefault="00222012" w:rsidP="00A90643">
      <w:pPr>
        <w:spacing w:after="214" w:line="250" w:lineRule="auto"/>
        <w:ind w:right="217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</w:p>
    <w:p w14:paraId="1DF88FE1" w14:textId="77777777" w:rsidR="00222012" w:rsidRDefault="00222012" w:rsidP="00A90643">
      <w:pPr>
        <w:spacing w:after="214" w:line="250" w:lineRule="auto"/>
        <w:ind w:right="217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</w:p>
    <w:p w14:paraId="1E589FF4" w14:textId="225B271F" w:rsidR="00222012" w:rsidRPr="00222012" w:rsidRDefault="00222012" w:rsidP="00A90643">
      <w:pPr>
        <w:spacing w:after="214" w:line="250" w:lineRule="auto"/>
        <w:ind w:right="217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ТРЪЖНА ДОКУМЕНТАЦИЯ </w:t>
      </w:r>
    </w:p>
    <w:p w14:paraId="48FD1581" w14:textId="77777777" w:rsidR="00222012" w:rsidRPr="00222012" w:rsidRDefault="00222012" w:rsidP="00A90643">
      <w:pPr>
        <w:keepNext/>
        <w:keepLines/>
        <w:spacing w:after="214" w:line="250" w:lineRule="auto"/>
        <w:ind w:right="216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ЗА ПРОВЕЖДАНЕ НА ТЪРГ С ТАЙНО НАДДАВАНЕ </w:t>
      </w:r>
    </w:p>
    <w:p w14:paraId="302EC2BE" w14:textId="77777777" w:rsidR="00222012" w:rsidRPr="00222012" w:rsidRDefault="00222012" w:rsidP="00A90643">
      <w:pPr>
        <w:spacing w:after="3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0CF1B470" w14:textId="77777777" w:rsidR="00222012" w:rsidRPr="00222012" w:rsidRDefault="00222012" w:rsidP="00A90643">
      <w:pPr>
        <w:spacing w:after="23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Помещение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115,00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. м.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>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петнадесет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квадратни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метра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идентификатор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41112.504.67.1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</w:t>
      </w:r>
    </w:p>
    <w:p w14:paraId="2FA3F61E" w14:textId="77777777" w:rsidR="00222012" w:rsidRPr="00222012" w:rsidRDefault="00222012" w:rsidP="00A90643">
      <w:pPr>
        <w:spacing w:after="16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br w:type="page"/>
      </w:r>
    </w:p>
    <w:p w14:paraId="4025B70A" w14:textId="77777777" w:rsidR="00222012" w:rsidRPr="00222012" w:rsidRDefault="00222012" w:rsidP="00A90643">
      <w:pPr>
        <w:spacing w:after="127" w:line="332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Настоящият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29,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2 и 4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Правилника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прилагане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публичните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предприятия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1,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3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Правилата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конкурс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работници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служители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1EBC1D2" w14:textId="77777777" w:rsidR="00222012" w:rsidRPr="00222012" w:rsidRDefault="00222012" w:rsidP="00A90643">
      <w:pPr>
        <w:numPr>
          <w:ilvl w:val="0"/>
          <w:numId w:val="35"/>
        </w:numPr>
        <w:spacing w:after="127" w:line="332" w:lineRule="auto"/>
        <w:ind w:left="0" w:right="207" w:firstLine="624"/>
        <w:contextualSpacing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ОПИСАНИЕ НА ОБЕКТА НА ТЪРГА </w:t>
      </w:r>
    </w:p>
    <w:p w14:paraId="4C7737D5" w14:textId="77777777" w:rsidR="00222012" w:rsidRPr="00222012" w:rsidRDefault="00222012" w:rsidP="00A90643">
      <w:pPr>
        <w:spacing w:after="21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Помещение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115,00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. м.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>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петнадесет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квадратни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метра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идентификатор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41112.504.67.1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</w:t>
      </w:r>
    </w:p>
    <w:p w14:paraId="14A5B61C" w14:textId="77777777" w:rsidR="00222012" w:rsidRPr="00222012" w:rsidRDefault="00222012" w:rsidP="00A90643">
      <w:pPr>
        <w:numPr>
          <w:ilvl w:val="0"/>
          <w:numId w:val="21"/>
        </w:numPr>
        <w:spacing w:after="214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СРОК НА НАЕМНОТО ПРАВООТНОШЕНИЕ </w:t>
      </w:r>
    </w:p>
    <w:p w14:paraId="3447FE7B" w14:textId="77777777" w:rsidR="00222012" w:rsidRPr="00222012" w:rsidRDefault="00222012" w:rsidP="00A90643">
      <w:pPr>
        <w:spacing w:after="216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правоотношение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3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години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48FA71E6" w14:textId="77777777" w:rsidR="00222012" w:rsidRPr="00222012" w:rsidRDefault="00222012" w:rsidP="00A90643">
      <w:pPr>
        <w:numPr>
          <w:ilvl w:val="0"/>
          <w:numId w:val="21"/>
        </w:numPr>
        <w:spacing w:after="211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НАЧАЛНА ТРЪЖНА ЦЕНА И СТЪПКА НА НАДДАВАНЕ </w:t>
      </w:r>
    </w:p>
    <w:p w14:paraId="4AF06DC1" w14:textId="77777777" w:rsidR="00222012" w:rsidRPr="00222012" w:rsidRDefault="00222012" w:rsidP="00A90643">
      <w:pPr>
        <w:spacing w:after="209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месечна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322,00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триста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лева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2,80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лв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./</w:t>
      </w:r>
      <w:proofErr w:type="spellStart"/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м.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ДДС. </w:t>
      </w:r>
    </w:p>
    <w:p w14:paraId="04AF5FDB" w14:textId="77777777" w:rsidR="00222012" w:rsidRPr="00222012" w:rsidRDefault="00222012" w:rsidP="00A90643">
      <w:pPr>
        <w:spacing w:after="21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разпоредбите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банков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10-то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число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месеца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6FD06C2" w14:textId="77777777" w:rsidR="00222012" w:rsidRPr="00222012" w:rsidRDefault="00222012" w:rsidP="00A90643">
      <w:pPr>
        <w:spacing w:after="21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Консумативните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заплащат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уговорения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43F93524" w14:textId="77777777" w:rsidR="00222012" w:rsidRPr="00222012" w:rsidRDefault="00222012" w:rsidP="00A90643">
      <w:pPr>
        <w:spacing w:after="21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Стъпката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10,00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  </w:t>
      </w:r>
    </w:p>
    <w:p w14:paraId="4A7878CC" w14:textId="77777777" w:rsidR="00222012" w:rsidRPr="00222012" w:rsidRDefault="00222012" w:rsidP="00A90643">
      <w:pPr>
        <w:numPr>
          <w:ilvl w:val="0"/>
          <w:numId w:val="21"/>
        </w:numPr>
        <w:spacing w:after="211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ОГЛЕД НА ОБЕКТА </w:t>
      </w:r>
    </w:p>
    <w:p w14:paraId="0ABF1855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Оглед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обекта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всеки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15.03.2024 г.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28.03.2024 г.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предварителна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0876 590 675.</w:t>
      </w:r>
    </w:p>
    <w:p w14:paraId="60152FC5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7D68FEE" w14:textId="77777777" w:rsidR="00222012" w:rsidRPr="00222012" w:rsidRDefault="00222012" w:rsidP="00A90643">
      <w:pPr>
        <w:numPr>
          <w:ilvl w:val="0"/>
          <w:numId w:val="21"/>
        </w:numPr>
        <w:spacing w:after="14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ДАТА, МЯСТО И ЧАС НА ПРОВЕЖДАНЕ НА ТЪРГА </w:t>
      </w:r>
    </w:p>
    <w:p w14:paraId="6D5C5E7F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0BA22174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29.03.2024 г.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11:00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-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2 А,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стая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№ 202,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закрито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заседание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5EA2798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62FDE4DB" w14:textId="77777777" w:rsidR="00222012" w:rsidRPr="00222012" w:rsidRDefault="00222012" w:rsidP="00A90643">
      <w:pPr>
        <w:numPr>
          <w:ilvl w:val="0"/>
          <w:numId w:val="21"/>
        </w:numPr>
        <w:spacing w:after="14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ПРАВО НА УЧАСТИЕ </w:t>
      </w:r>
    </w:p>
    <w:p w14:paraId="4141A250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0DFCC177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могат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физически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юридически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клоновете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-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независимо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държавата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наличие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" АД,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споразумение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отсрочването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разсрочването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наличие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публични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същият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копие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разрешение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отсрочване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разсрочване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издадено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компетентен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орган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копие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споразумение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отсрочване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разсрочване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публични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удостоверения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липса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НАП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издадени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по-рано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496A303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11F86716" w14:textId="77777777" w:rsidR="00222012" w:rsidRPr="00222012" w:rsidRDefault="00222012" w:rsidP="00A90643">
      <w:pPr>
        <w:numPr>
          <w:ilvl w:val="0"/>
          <w:numId w:val="21"/>
        </w:numPr>
        <w:spacing w:after="14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ДОКУМЕНТИ ЗА УЧАСТИЕ В ТЪРГА </w:t>
      </w:r>
    </w:p>
    <w:p w14:paraId="019764ED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80798D6" w14:textId="77777777" w:rsidR="00222012" w:rsidRPr="00222012" w:rsidRDefault="00222012" w:rsidP="00A90643">
      <w:pPr>
        <w:numPr>
          <w:ilvl w:val="1"/>
          <w:numId w:val="21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Заявление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–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попълва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образец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приложен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). </w:t>
      </w:r>
    </w:p>
    <w:p w14:paraId="467F212F" w14:textId="77777777" w:rsidR="00222012" w:rsidRPr="00222012" w:rsidRDefault="00222012" w:rsidP="00A90643">
      <w:pPr>
        <w:numPr>
          <w:ilvl w:val="1"/>
          <w:numId w:val="21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когато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чрез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пълномощник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пълномощно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628EC72" w14:textId="77777777" w:rsidR="00222012" w:rsidRPr="00222012" w:rsidRDefault="00222012" w:rsidP="00A90643">
      <w:pPr>
        <w:numPr>
          <w:ilvl w:val="1"/>
          <w:numId w:val="21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Ценово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–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образец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приложен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Ценовото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малък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запечатан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непрозрачен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B037D79" w14:textId="77777777" w:rsidR="00222012" w:rsidRPr="00222012" w:rsidRDefault="00222012" w:rsidP="00A90643">
      <w:pPr>
        <w:numPr>
          <w:ilvl w:val="1"/>
          <w:numId w:val="21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Декларация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липса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относно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13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регламент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54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–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образец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приложен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FF15D4E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заедно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запечатания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малък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непрозрачен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предлаганата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поставят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 в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голям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запечатан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непрозрачен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отбелязват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упълномощеното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цялостното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наименование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обекта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99544B7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E79EFFB" w14:textId="77777777" w:rsidR="00222012" w:rsidRPr="00222012" w:rsidRDefault="00222012" w:rsidP="00A90643">
      <w:pPr>
        <w:numPr>
          <w:ilvl w:val="0"/>
          <w:numId w:val="21"/>
        </w:numPr>
        <w:spacing w:after="14" w:line="248" w:lineRule="auto"/>
        <w:ind w:left="0" w:right="90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ПОДАВАНЕ НА ДОКУМЕНТИ ЗА УЧАСТИЕ В ТЪРГА И РЕГИСТРАЦИЯ НА УЧАСТНИЦИТЕ </w:t>
      </w:r>
    </w:p>
    <w:p w14:paraId="16F83F50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CA18C58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упълномощен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представител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описаните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т. 7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поставени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голям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запечатан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непрозрачен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препоръчано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обратна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разписка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отбелязват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упълномощеното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цялостното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наименование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обекта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кореспонденция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телефон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възможност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електронна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C91F338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Когато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редовно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подадено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постъпило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деловодството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–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рамките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62C90B9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Подадените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вписват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поддържания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деловодната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система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регистър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отбелязване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входящ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постъпване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6B8D9E7" w14:textId="77777777" w:rsidR="00222012" w:rsidRPr="00222012" w:rsidRDefault="00222012" w:rsidP="00A90643">
      <w:pPr>
        <w:spacing w:after="3" w:line="247" w:lineRule="auto"/>
        <w:ind w:right="210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могат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09:00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17:00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28.03.2024 г.,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–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”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стая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№ 202.  </w:t>
      </w:r>
    </w:p>
    <w:p w14:paraId="5C8C64CF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деня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откриване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явяват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посоченото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място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Регистрирането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участниците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откриване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10436A3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69B0D218" w14:textId="77777777" w:rsidR="00222012" w:rsidRPr="00222012" w:rsidRDefault="00222012" w:rsidP="00A90643">
      <w:pPr>
        <w:spacing w:after="14" w:line="248" w:lineRule="auto"/>
        <w:ind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9. ПРОЦЕДУРА ПО ПРОВЕЖДАНЕ НА ТЪРГА С ТАЙНО НАДДАВАНЕ </w:t>
      </w:r>
    </w:p>
    <w:p w14:paraId="3F78DC7A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1AAF1488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когато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подадено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подалите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отлага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този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по-ниска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Когато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подалите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непроведен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повторно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05.04.2024 г.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11:00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-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”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стая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№ 202.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Когато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повторно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по-ниска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49B36193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възникване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обстоятелства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невъзможно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откриването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протокол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1B318C7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деня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тайно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разпечатва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подадените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пликове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проверява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условията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редовността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подадените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непълнота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неспазване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изискванията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посочени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отстранява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нередовния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4ECA2BA3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Ценовите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всеки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редовно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подадените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класират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най-високата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закрива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CF8DF8A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еднаква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най-висока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повече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между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тях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започва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стъпка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3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2A47B03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9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Приложение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№ 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29,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2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Правилника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прилагане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публичните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предприятия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11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Правилата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конкурс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работници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служители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B0FFFAC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председателят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предмета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започва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стъпката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FD064AA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чрез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гласно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участниците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последователни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разграничени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председателя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звуков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сигнал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всяко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увеличение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трябва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наддавателната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стъпка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8B2BF46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Участниците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високо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ясно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предлаганите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тях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обвързва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другите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позоваване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грешка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C60C163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третото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последната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оферта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предупреждение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последна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други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приключва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звуков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сигнал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председателя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окончателна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закрива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6E7CE75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участниците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потвърдят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никой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тях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следващата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по-висока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стъпка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закрива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</w:t>
      </w:r>
    </w:p>
    <w:p w14:paraId="05E809AB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най-високата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длъжен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сроковете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условията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неизпълнение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следващата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1C78A36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резултатите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едномесечен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приложения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образец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удостоверения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липса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НАП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издадени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по-рано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заявлението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спечелилият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кандидат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внася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депозит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ДДС.  </w:t>
      </w:r>
    </w:p>
    <w:p w14:paraId="4F0E1015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 </w:t>
      </w:r>
    </w:p>
    <w:p w14:paraId="698BE6FE" w14:textId="77777777" w:rsidR="00222012" w:rsidRPr="00222012" w:rsidRDefault="00222012" w:rsidP="00A90643">
      <w:pPr>
        <w:spacing w:after="16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br w:type="page"/>
      </w:r>
    </w:p>
    <w:p w14:paraId="372997A8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</w:p>
    <w:p w14:paraId="51ABEBC3" w14:textId="77777777" w:rsidR="00222012" w:rsidRPr="00222012" w:rsidRDefault="00222012" w:rsidP="00A90643">
      <w:pPr>
        <w:spacing w:after="203" w:line="259" w:lineRule="auto"/>
        <w:ind w:right="199" w:firstLine="624"/>
        <w:jc w:val="right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  <w:u w:val="single" w:color="000000"/>
        </w:rPr>
        <w:t>Образец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B80689D" w14:textId="77777777" w:rsidR="00222012" w:rsidRPr="00222012" w:rsidRDefault="00222012" w:rsidP="00A90643">
      <w:pPr>
        <w:spacing w:after="214" w:line="250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ДО </w:t>
      </w:r>
    </w:p>
    <w:p w14:paraId="183A2189" w14:textId="77777777" w:rsidR="00222012" w:rsidRPr="00222012" w:rsidRDefault="00222012" w:rsidP="00A90643">
      <w:pPr>
        <w:spacing w:after="203" w:line="259" w:lineRule="auto"/>
        <w:ind w:right="228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“ИНФОРМАЦИОННО </w:t>
      </w:r>
      <w:proofErr w:type="gram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ОБСЛУЖВАНЕ“ АД</w:t>
      </w:r>
      <w:proofErr w:type="gram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092537B9" w14:textId="77777777" w:rsidR="00222012" w:rsidRPr="00222012" w:rsidRDefault="00222012" w:rsidP="00A90643">
      <w:pPr>
        <w:spacing w:after="203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73D77B76" w14:textId="77777777" w:rsidR="00222012" w:rsidRPr="00222012" w:rsidRDefault="00222012" w:rsidP="00A90643">
      <w:pPr>
        <w:keepNext/>
        <w:keepLines/>
        <w:spacing w:after="214" w:line="250" w:lineRule="auto"/>
        <w:ind w:right="217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ЗАЯВЛЕНИЕ ЗА УЧАСТИЕ В ТЪРГ С ТАЙНО НАДДАВАНЕ </w:t>
      </w:r>
    </w:p>
    <w:p w14:paraId="2CA8541B" w14:textId="77777777" w:rsidR="00222012" w:rsidRPr="00222012" w:rsidRDefault="00222012" w:rsidP="00A90643">
      <w:pPr>
        <w:spacing w:after="203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50AF5B8F" w14:textId="77777777" w:rsidR="00222012" w:rsidRPr="00222012" w:rsidRDefault="00222012" w:rsidP="00A90643">
      <w:pPr>
        <w:spacing w:after="21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Помещение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115,00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. м.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>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петнадесет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квадратни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метра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идентификатор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41112.504.67.1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</w:t>
      </w:r>
    </w:p>
    <w:p w14:paraId="72586F49" w14:textId="77777777" w:rsidR="00222012" w:rsidRPr="00222012" w:rsidRDefault="00222012" w:rsidP="00A90643">
      <w:pPr>
        <w:spacing w:after="23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........................................................................................,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.: ……………………………… </w:t>
      </w:r>
    </w:p>
    <w:p w14:paraId="45B24AC4" w14:textId="77777777" w:rsidR="00222012" w:rsidRPr="00222012" w:rsidRDefault="00222012" w:rsidP="00A90643">
      <w:pPr>
        <w:tabs>
          <w:tab w:val="center" w:pos="664"/>
          <w:tab w:val="center" w:pos="1329"/>
          <w:tab w:val="center" w:pos="1995"/>
          <w:tab w:val="center" w:pos="3330"/>
        </w:tabs>
        <w:spacing w:after="221" w:line="248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фамилия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</w:t>
      </w:r>
    </w:p>
    <w:p w14:paraId="63EB15CC" w14:textId="77777777" w:rsidR="00222012" w:rsidRPr="00222012" w:rsidRDefault="00222012" w:rsidP="00A90643">
      <w:pPr>
        <w:spacing w:after="4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качество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качеството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упълномощен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пълномощно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№ </w:t>
      </w:r>
    </w:p>
    <w:p w14:paraId="4CB00FB8" w14:textId="77777777" w:rsidR="00222012" w:rsidRPr="00222012" w:rsidRDefault="00222012" w:rsidP="00A90643">
      <w:pPr>
        <w:tabs>
          <w:tab w:val="center" w:pos="1765"/>
          <w:tab w:val="center" w:pos="2370"/>
          <w:tab w:val="center" w:pos="3364"/>
          <w:tab w:val="center" w:pos="4407"/>
          <w:tab w:val="center" w:pos="5076"/>
          <w:tab w:val="center" w:pos="6329"/>
          <w:tab w:val="center" w:pos="7998"/>
        </w:tabs>
        <w:spacing w:after="34" w:line="248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………/……….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г./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в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качеството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фирма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/СНЦ </w:t>
      </w:r>
    </w:p>
    <w:p w14:paraId="1957F32B" w14:textId="77777777" w:rsidR="00222012" w:rsidRPr="00222012" w:rsidRDefault="00222012" w:rsidP="00A90643">
      <w:pPr>
        <w:spacing w:after="21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....................................................................,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седалище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...................................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......................................... ЕИК/ БУЛСТАТ ..........................,  </w:t>
      </w:r>
    </w:p>
    <w:p w14:paraId="5E186C9F" w14:textId="77777777" w:rsidR="00222012" w:rsidRPr="00222012" w:rsidRDefault="00222012" w:rsidP="00A90643">
      <w:pPr>
        <w:spacing w:after="21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УВАЖАЕМА КОМИСИЯ, </w:t>
      </w:r>
    </w:p>
    <w:p w14:paraId="6A0BEBD9" w14:textId="77777777" w:rsidR="00222012" w:rsidRPr="00222012" w:rsidRDefault="00222012" w:rsidP="00A90643">
      <w:pPr>
        <w:numPr>
          <w:ilvl w:val="0"/>
          <w:numId w:val="22"/>
        </w:numPr>
        <w:spacing w:after="25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Заявявам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желая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регистриран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тайно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Помещение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115,00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. м.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>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петнадесет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квадратни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метра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идентификатор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41112.504.67.1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</w:t>
      </w:r>
    </w:p>
    <w:p w14:paraId="6663C6BC" w14:textId="77777777" w:rsidR="00222012" w:rsidRPr="00222012" w:rsidRDefault="00222012" w:rsidP="00A90643">
      <w:pPr>
        <w:numPr>
          <w:ilvl w:val="0"/>
          <w:numId w:val="22"/>
        </w:numPr>
        <w:spacing w:after="16" w:line="259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Заявявам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възможност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достъп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оглед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CCC1183" w14:textId="77777777" w:rsidR="00222012" w:rsidRPr="00222012" w:rsidRDefault="00222012" w:rsidP="00A90643">
      <w:pPr>
        <w:numPr>
          <w:ilvl w:val="0"/>
          <w:numId w:val="22"/>
        </w:numPr>
        <w:spacing w:after="211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Заявявам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запознат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условията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тръжната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произтичащи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условията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BC881B1" w14:textId="77777777" w:rsidR="00222012" w:rsidRPr="00222012" w:rsidRDefault="00222012" w:rsidP="00A90643">
      <w:pPr>
        <w:spacing w:after="203" w:line="259" w:lineRule="auto"/>
        <w:ind w:right="212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3624387F" w14:textId="77777777" w:rsidR="00222012" w:rsidRPr="00222012" w:rsidRDefault="00222012" w:rsidP="00A90643">
      <w:pPr>
        <w:spacing w:after="205" w:line="259" w:lineRule="auto"/>
        <w:ind w:right="212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69827C5" w14:textId="77777777" w:rsidR="00222012" w:rsidRPr="00222012" w:rsidRDefault="00222012" w:rsidP="00A90643">
      <w:pPr>
        <w:spacing w:after="21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:..........................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363A7CEB" w14:textId="77777777" w:rsidR="00222012" w:rsidRPr="00222012" w:rsidRDefault="00222012" w:rsidP="00A90643">
      <w:pPr>
        <w:spacing w:after="224" w:line="259" w:lineRule="auto"/>
        <w:ind w:right="1270" w:firstLine="624"/>
        <w:jc w:val="right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/…………………….........../ </w:t>
      </w:r>
    </w:p>
    <w:p w14:paraId="7CD720BA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 </w:t>
      </w:r>
    </w:p>
    <w:p w14:paraId="640F8C35" w14:textId="77777777" w:rsidR="00222012" w:rsidRPr="00222012" w:rsidRDefault="00222012" w:rsidP="00A90643">
      <w:pPr>
        <w:spacing w:after="16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  <w:u w:val="single" w:color="000000"/>
        </w:rPr>
      </w:pPr>
      <w:r w:rsidRPr="00222012">
        <w:rPr>
          <w:rFonts w:ascii="Arial Narrow" w:eastAsia="Times New Roman" w:hAnsi="Arial Narrow" w:cs="Times New Roman"/>
          <w:color w:val="000000"/>
          <w:sz w:val="23"/>
          <w:u w:val="single" w:color="000000"/>
        </w:rPr>
        <w:br w:type="page"/>
      </w:r>
    </w:p>
    <w:p w14:paraId="4382CB35" w14:textId="77777777" w:rsidR="00222012" w:rsidRPr="00222012" w:rsidRDefault="00222012" w:rsidP="00A90643">
      <w:pPr>
        <w:spacing w:after="203" w:line="259" w:lineRule="auto"/>
        <w:ind w:right="199" w:firstLine="624"/>
        <w:jc w:val="right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  <w:u w:val="single" w:color="000000"/>
        </w:rPr>
        <w:lastRenderedPageBreak/>
        <w:t>Образец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0BBA970F" w14:textId="77777777" w:rsidR="00222012" w:rsidRPr="00222012" w:rsidRDefault="00222012" w:rsidP="00A90643">
      <w:pPr>
        <w:spacing w:after="214" w:line="250" w:lineRule="auto"/>
        <w:ind w:right="212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ДО </w:t>
      </w:r>
    </w:p>
    <w:p w14:paraId="1041D605" w14:textId="77777777" w:rsidR="00222012" w:rsidRPr="00222012" w:rsidRDefault="00222012" w:rsidP="00A90643">
      <w:pPr>
        <w:spacing w:after="203" w:line="259" w:lineRule="auto"/>
        <w:ind w:right="228" w:firstLine="624"/>
        <w:jc w:val="right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„ИНФОРМАЦИОННО </w:t>
      </w:r>
      <w:proofErr w:type="gram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ОБСЛУЖВАНЕ“ АД</w:t>
      </w:r>
      <w:proofErr w:type="gram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48BC40CD" w14:textId="77777777" w:rsidR="00222012" w:rsidRPr="00222012" w:rsidRDefault="00222012" w:rsidP="00A90643">
      <w:pPr>
        <w:spacing w:after="203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790EE125" w14:textId="77777777" w:rsidR="00222012" w:rsidRPr="00222012" w:rsidRDefault="00222012" w:rsidP="00A90643">
      <w:pPr>
        <w:spacing w:after="214" w:line="250" w:lineRule="auto"/>
        <w:ind w:right="219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ЦЕНОВО ПРЕДЛОЖЕНИЕ </w:t>
      </w:r>
    </w:p>
    <w:p w14:paraId="4AE03F21" w14:textId="77777777" w:rsidR="00222012" w:rsidRPr="00222012" w:rsidRDefault="00222012" w:rsidP="00A90643">
      <w:pPr>
        <w:keepNext/>
        <w:keepLines/>
        <w:spacing w:after="214" w:line="250" w:lineRule="auto"/>
        <w:ind w:right="220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ЗА УЧАСТИЕ В ТЪРГ С ТАЙНО НАДДАВАНЕ </w:t>
      </w:r>
    </w:p>
    <w:p w14:paraId="17E2A40A" w14:textId="77777777" w:rsidR="00222012" w:rsidRPr="00222012" w:rsidRDefault="00222012" w:rsidP="00A90643">
      <w:pPr>
        <w:spacing w:after="201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6CBBDF4F" w14:textId="77777777" w:rsidR="00222012" w:rsidRPr="00222012" w:rsidRDefault="00222012" w:rsidP="00A90643">
      <w:pPr>
        <w:spacing w:after="27" w:line="248" w:lineRule="auto"/>
        <w:ind w:right="90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Помещение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115,00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. м.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>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петнадесет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квадратни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метра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идентификатор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41112.504.67.1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</w:t>
      </w:r>
    </w:p>
    <w:p w14:paraId="7E72C511" w14:textId="77777777" w:rsidR="00222012" w:rsidRPr="00222012" w:rsidRDefault="00222012" w:rsidP="00A90643">
      <w:pPr>
        <w:spacing w:after="27" w:line="248" w:lineRule="auto"/>
        <w:ind w:right="90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Долуподписаният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........................................................................................,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.: ………………… </w:t>
      </w:r>
    </w:p>
    <w:p w14:paraId="13FF289F" w14:textId="77777777" w:rsidR="00222012" w:rsidRPr="00222012" w:rsidRDefault="00222012" w:rsidP="00A90643">
      <w:pPr>
        <w:spacing w:after="21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фамилия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</w:t>
      </w:r>
    </w:p>
    <w:p w14:paraId="3EC61096" w14:textId="77777777" w:rsidR="00222012" w:rsidRPr="00222012" w:rsidRDefault="00222012" w:rsidP="00A90643">
      <w:pPr>
        <w:spacing w:after="203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F772681" w14:textId="77777777" w:rsidR="00222012" w:rsidRPr="00222012" w:rsidRDefault="00222012" w:rsidP="00A90643">
      <w:pPr>
        <w:spacing w:after="46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качество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качеството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упълномощен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пълномощно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№ </w:t>
      </w:r>
    </w:p>
    <w:p w14:paraId="290CFECD" w14:textId="77777777" w:rsidR="00222012" w:rsidRPr="00222012" w:rsidRDefault="00222012" w:rsidP="00A90643">
      <w:pPr>
        <w:tabs>
          <w:tab w:val="center" w:pos="1765"/>
          <w:tab w:val="center" w:pos="2370"/>
          <w:tab w:val="center" w:pos="3364"/>
          <w:tab w:val="center" w:pos="4407"/>
          <w:tab w:val="center" w:pos="5076"/>
          <w:tab w:val="center" w:pos="6329"/>
          <w:tab w:val="center" w:pos="7998"/>
        </w:tabs>
        <w:spacing w:after="34" w:line="248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………/……….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г./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в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качеството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фирма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/СНЦ </w:t>
      </w:r>
    </w:p>
    <w:p w14:paraId="7297D370" w14:textId="77777777" w:rsidR="00222012" w:rsidRPr="00222012" w:rsidRDefault="00222012" w:rsidP="00A90643">
      <w:pPr>
        <w:spacing w:after="21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......................................................................................,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седалище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............................................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........................................., ЕИК/ БУЛСТАТ .......................... </w:t>
      </w:r>
    </w:p>
    <w:p w14:paraId="45976F24" w14:textId="77777777" w:rsidR="00222012" w:rsidRPr="00222012" w:rsidRDefault="00222012" w:rsidP="00A90643">
      <w:pPr>
        <w:spacing w:after="27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Предлагам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месечна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……….……………………….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 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словом</w:t>
      </w:r>
      <w:proofErr w:type="spellEnd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/:…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……………………………………………………………..,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……….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лв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./</w:t>
      </w:r>
      <w:proofErr w:type="spellStart"/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м.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ДДС. </w:t>
      </w:r>
    </w:p>
    <w:p w14:paraId="5D8F90DE" w14:textId="77777777" w:rsidR="00222012" w:rsidRPr="00222012" w:rsidRDefault="00222012" w:rsidP="00A90643">
      <w:pPr>
        <w:spacing w:after="209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Декларирам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разлика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между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изписана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цифри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тази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изписана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думи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валидна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изписана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думи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7B577DA" w14:textId="77777777" w:rsidR="00222012" w:rsidRPr="00222012" w:rsidRDefault="00222012" w:rsidP="00A90643">
      <w:pPr>
        <w:spacing w:after="21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предложената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начислен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разпоредбите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ДДС. </w:t>
      </w:r>
    </w:p>
    <w:p w14:paraId="37C3D2EB" w14:textId="77777777" w:rsidR="00222012" w:rsidRPr="00222012" w:rsidRDefault="00222012" w:rsidP="00A90643">
      <w:pPr>
        <w:spacing w:after="203" w:line="259" w:lineRule="auto"/>
        <w:ind w:right="212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6E7F4A59" w14:textId="77777777" w:rsidR="00222012" w:rsidRPr="00222012" w:rsidRDefault="00222012" w:rsidP="00A90643">
      <w:pPr>
        <w:spacing w:after="21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:..........................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4543564" w14:textId="77777777" w:rsidR="00222012" w:rsidRPr="00222012" w:rsidRDefault="00222012" w:rsidP="00A90643">
      <w:pPr>
        <w:spacing w:after="224" w:line="259" w:lineRule="auto"/>
        <w:ind w:right="1270" w:firstLine="624"/>
        <w:jc w:val="right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/…………………….........../ </w:t>
      </w:r>
    </w:p>
    <w:p w14:paraId="4D90F6F3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 </w:t>
      </w:r>
    </w:p>
    <w:p w14:paraId="4D5E95E7" w14:textId="77777777" w:rsidR="00222012" w:rsidRPr="00222012" w:rsidRDefault="00222012" w:rsidP="00A90643">
      <w:pPr>
        <w:spacing w:after="203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0A99FA7" w14:textId="77777777" w:rsidR="00222012" w:rsidRPr="00222012" w:rsidRDefault="00222012" w:rsidP="00A90643">
      <w:pPr>
        <w:spacing w:after="16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br w:type="page"/>
      </w:r>
    </w:p>
    <w:p w14:paraId="465E9040" w14:textId="77777777" w:rsidR="00222012" w:rsidRPr="00222012" w:rsidRDefault="00222012" w:rsidP="00A90643">
      <w:pPr>
        <w:spacing w:after="203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</w:p>
    <w:p w14:paraId="0ED92E00" w14:textId="77777777" w:rsidR="00771289" w:rsidRDefault="00771289" w:rsidP="00A90643">
      <w:pPr>
        <w:keepNext/>
        <w:keepLines/>
        <w:spacing w:after="116" w:line="250" w:lineRule="auto"/>
        <w:ind w:right="253" w:firstLine="624"/>
        <w:jc w:val="center"/>
        <w:outlineLvl w:val="0"/>
        <w:rPr>
          <w:rFonts w:ascii="Arial Narrow" w:eastAsia="Times New Roman" w:hAnsi="Arial Narrow" w:cs="Times New Roman"/>
          <w:b/>
          <w:bCs/>
          <w:color w:val="000000"/>
        </w:rPr>
      </w:pPr>
    </w:p>
    <w:p w14:paraId="34D0C523" w14:textId="7956B7E1" w:rsidR="00222012" w:rsidRDefault="00222012" w:rsidP="00A90643">
      <w:pPr>
        <w:keepNext/>
        <w:keepLines/>
        <w:spacing w:after="116" w:line="250" w:lineRule="auto"/>
        <w:ind w:right="253" w:firstLine="624"/>
        <w:jc w:val="center"/>
        <w:outlineLvl w:val="0"/>
        <w:rPr>
          <w:rFonts w:ascii="Arial Narrow" w:eastAsia="Times New Roman" w:hAnsi="Arial Narrow" w:cs="Times New Roman"/>
          <w:b/>
          <w:bCs/>
          <w:color w:val="000000"/>
        </w:rPr>
      </w:pPr>
      <w:r w:rsidRPr="00222012">
        <w:rPr>
          <w:rFonts w:ascii="Arial Narrow" w:eastAsia="Times New Roman" w:hAnsi="Arial Narrow" w:cs="Times New Roman"/>
          <w:b/>
          <w:bCs/>
          <w:color w:val="000000"/>
        </w:rPr>
        <w:t xml:space="preserve">ДЕКЛАРАЦИЯ </w:t>
      </w:r>
    </w:p>
    <w:p w14:paraId="6120987C" w14:textId="77777777" w:rsidR="00771289" w:rsidRPr="00222012" w:rsidRDefault="00771289" w:rsidP="00A90643">
      <w:pPr>
        <w:keepNext/>
        <w:keepLines/>
        <w:spacing w:after="116" w:line="250" w:lineRule="auto"/>
        <w:ind w:right="253" w:firstLine="624"/>
        <w:jc w:val="center"/>
        <w:outlineLvl w:val="0"/>
        <w:rPr>
          <w:rFonts w:ascii="Arial Narrow" w:eastAsia="Times New Roman" w:hAnsi="Arial Narrow" w:cs="Times New Roman"/>
          <w:b/>
          <w:bCs/>
          <w:color w:val="000000"/>
        </w:rPr>
      </w:pPr>
    </w:p>
    <w:p w14:paraId="48279A0B" w14:textId="77777777" w:rsidR="00222012" w:rsidRPr="00222012" w:rsidRDefault="00222012" w:rsidP="00A90643">
      <w:pPr>
        <w:spacing w:after="120" w:line="248" w:lineRule="auto"/>
        <w:ind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липса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относно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информацията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предоставяна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. 13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324D7908" w14:textId="77777777" w:rsidR="00222012" w:rsidRPr="00222012" w:rsidRDefault="00222012" w:rsidP="00A90643">
      <w:pPr>
        <w:spacing w:after="112" w:line="248" w:lineRule="auto"/>
        <w:ind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Общия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регламент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. 54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6128E3FF" w14:textId="77777777" w:rsidR="00222012" w:rsidRPr="00222012" w:rsidRDefault="00222012" w:rsidP="00A90643">
      <w:pPr>
        <w:spacing w:after="108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</w:p>
    <w:p w14:paraId="78BFA166" w14:textId="77777777" w:rsidR="00222012" w:rsidRPr="00222012" w:rsidRDefault="00222012" w:rsidP="00A90643">
      <w:pPr>
        <w:spacing w:after="12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Подписаният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..................................………………………………………</w:t>
      </w:r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…..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…………………….,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……………………..., </w:t>
      </w:r>
    </w:p>
    <w:p w14:paraId="6A9FB83E" w14:textId="77777777" w:rsidR="00222012" w:rsidRPr="00222012" w:rsidRDefault="00222012" w:rsidP="00A90643">
      <w:pPr>
        <w:tabs>
          <w:tab w:val="center" w:pos="664"/>
          <w:tab w:val="center" w:pos="1329"/>
          <w:tab w:val="center" w:pos="1995"/>
          <w:tab w:val="center" w:pos="2662"/>
          <w:tab w:val="center" w:pos="3326"/>
          <w:tab w:val="center" w:pos="4657"/>
        </w:tabs>
        <w:spacing w:after="117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фамилия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</w:t>
      </w:r>
    </w:p>
    <w:p w14:paraId="0C6C1BD6" w14:textId="77777777" w:rsidR="00222012" w:rsidRPr="00222012" w:rsidRDefault="00222012" w:rsidP="00A90643">
      <w:pPr>
        <w:spacing w:after="91" w:line="260" w:lineRule="auto"/>
        <w:ind w:right="215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юридическо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……………………………………………,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седалище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………………..……………………………......, с ЕИК/БУЛСТАТ …………………………,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тайно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АД,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Помещение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115,00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. м. (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сто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петнадесет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квадратни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метра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),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№ 2А,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идентификатор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41112.504.67.1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</w:t>
      </w:r>
    </w:p>
    <w:p w14:paraId="2A749724" w14:textId="77777777" w:rsidR="00222012" w:rsidRPr="00222012" w:rsidRDefault="00222012" w:rsidP="00A90643">
      <w:pPr>
        <w:spacing w:after="91" w:line="260" w:lineRule="auto"/>
        <w:ind w:right="215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I. ДЕКЛАРИРАМ, ЧЕ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юридическо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55D714F9" w14:textId="77777777" w:rsidR="00222012" w:rsidRPr="00222012" w:rsidRDefault="00222012" w:rsidP="00A90643">
      <w:pPr>
        <w:numPr>
          <w:ilvl w:val="0"/>
          <w:numId w:val="23"/>
        </w:numPr>
        <w:spacing w:after="10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неизпълнени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НАП; </w:t>
      </w:r>
    </w:p>
    <w:p w14:paraId="374C6694" w14:textId="77777777" w:rsidR="00222012" w:rsidRPr="00222012" w:rsidRDefault="00222012" w:rsidP="00A90643">
      <w:pPr>
        <w:numPr>
          <w:ilvl w:val="0"/>
          <w:numId w:val="23"/>
        </w:numPr>
        <w:spacing w:after="99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неизпълнени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0908189B" w14:textId="77777777" w:rsidR="00222012" w:rsidRPr="00222012" w:rsidRDefault="00222012" w:rsidP="00A90643">
      <w:pPr>
        <w:numPr>
          <w:ilvl w:val="0"/>
          <w:numId w:val="23"/>
        </w:num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неизпълнени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” АД,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клоновете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6A4A7CF" w14:textId="77777777" w:rsidR="00222012" w:rsidRPr="00222012" w:rsidRDefault="00222012" w:rsidP="00A90643">
      <w:pPr>
        <w:spacing w:after="9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5C67E33" w14:textId="77777777" w:rsidR="00222012" w:rsidRPr="00222012" w:rsidRDefault="00222012" w:rsidP="00A90643">
      <w:pPr>
        <w:spacing w:after="106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II. ДЕКЛАРИРАМ, ЧЕ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13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регламент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54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6AE447BC" w14:textId="77777777" w:rsidR="00222012" w:rsidRPr="00222012" w:rsidRDefault="00222012" w:rsidP="00A90643">
      <w:pPr>
        <w:numPr>
          <w:ilvl w:val="0"/>
          <w:numId w:val="24"/>
        </w:numPr>
        <w:spacing w:after="106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администратора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координати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длъжностното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. </w:t>
      </w:r>
    </w:p>
    <w:p w14:paraId="52A0F600" w14:textId="77777777" w:rsidR="00222012" w:rsidRPr="00222012" w:rsidRDefault="00222012" w:rsidP="00A90643">
      <w:p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>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администратор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/АДМИНИСТРАТОР/.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Дружеството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вписано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Търговския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регистър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ЕИК 831641791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седалище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управление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София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Панайот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Волов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№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Координати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АДМИНИСТРАТОРА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длъжностното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e-mail: </w:t>
      </w:r>
      <w:r w:rsidRPr="00222012">
        <w:rPr>
          <w:rFonts w:ascii="Arial Narrow" w:eastAsia="Times New Roman" w:hAnsi="Arial Narrow" w:cs="Times New Roman"/>
          <w:color w:val="0563C1"/>
          <w:sz w:val="23"/>
          <w:u w:val="single" w:color="0563C1"/>
        </w:rPr>
        <w:t>office@is-bg.net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r w:rsidRPr="00222012">
        <w:rPr>
          <w:rFonts w:ascii="Arial Narrow" w:eastAsia="Times New Roman" w:hAnsi="Arial Narrow" w:cs="Times New Roman"/>
          <w:color w:val="0563C1"/>
          <w:sz w:val="23"/>
          <w:u w:val="single" w:color="0563C1"/>
        </w:rPr>
        <w:t>dpo@is-bg.net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40A3DD6" w14:textId="77777777" w:rsidR="00222012" w:rsidRPr="00222012" w:rsidRDefault="00222012" w:rsidP="00A90643">
      <w:pPr>
        <w:numPr>
          <w:ilvl w:val="0"/>
          <w:numId w:val="24"/>
        </w:numPr>
        <w:spacing w:after="104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Категории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обработват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провеждането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сключването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Цели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правно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. </w:t>
      </w:r>
    </w:p>
    <w:p w14:paraId="17F2FA6F" w14:textId="77777777" w:rsidR="00222012" w:rsidRPr="00222012" w:rsidRDefault="00222012" w:rsidP="00A90643">
      <w:p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администратор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АД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дружеството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юридическите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стриктно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разпоредбите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Регламент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(ЕС) 2016/679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Европейския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парламент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Съвета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27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април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2016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година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относно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физическите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относно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свободното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такива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отмяна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Директива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95/46/ЕО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регламент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относно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</w:t>
      </w:r>
    </w:p>
    <w:p w14:paraId="5F7E36EF" w14:textId="77777777" w:rsidR="00222012" w:rsidRPr="00222012" w:rsidRDefault="00222012" w:rsidP="00A90643">
      <w:p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целите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ЕГН,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постоянен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пощенски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орган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я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издал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</w:t>
      </w:r>
    </w:p>
    <w:p w14:paraId="080E5B06" w14:textId="77777777" w:rsidR="00222012" w:rsidRPr="00222012" w:rsidRDefault="00222012" w:rsidP="00A90643">
      <w:pPr>
        <w:spacing w:after="102" w:line="248" w:lineRule="auto"/>
        <w:ind w:right="90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6,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параграф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буква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б“ и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буква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„в“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регламент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</w:t>
      </w:r>
    </w:p>
    <w:p w14:paraId="29C6B3BF" w14:textId="77777777" w:rsidR="00222012" w:rsidRPr="00222012" w:rsidRDefault="00222012" w:rsidP="00A90643">
      <w:pPr>
        <w:spacing w:after="12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Целите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46EA7390" w14:textId="77777777" w:rsidR="00222012" w:rsidRPr="00222012" w:rsidRDefault="00222012" w:rsidP="00A90643">
      <w:pPr>
        <w:numPr>
          <w:ilvl w:val="0"/>
          <w:numId w:val="25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2B60389A" w14:textId="77777777" w:rsidR="00222012" w:rsidRPr="00222012" w:rsidRDefault="00222012" w:rsidP="00A90643">
      <w:pPr>
        <w:numPr>
          <w:ilvl w:val="0"/>
          <w:numId w:val="25"/>
        </w:numPr>
        <w:spacing w:after="102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Индивидуализиране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правоотношение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256824E5" w14:textId="77777777" w:rsidR="00222012" w:rsidRPr="00222012" w:rsidRDefault="00222012" w:rsidP="00A90643">
      <w:pPr>
        <w:numPr>
          <w:ilvl w:val="0"/>
          <w:numId w:val="25"/>
        </w:num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изисквания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счетоводството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Националния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архивен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фонд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.; </w:t>
      </w:r>
    </w:p>
    <w:p w14:paraId="275C1A78" w14:textId="77777777" w:rsidR="00222012" w:rsidRPr="00222012" w:rsidRDefault="00222012" w:rsidP="00A90643">
      <w:pPr>
        <w:numPr>
          <w:ilvl w:val="0"/>
          <w:numId w:val="25"/>
        </w:numPr>
        <w:spacing w:after="102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дейности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свързани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съществуване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изменение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правоотношение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137026B1" w14:textId="77777777" w:rsidR="00222012" w:rsidRPr="00222012" w:rsidRDefault="00222012" w:rsidP="00A90643">
      <w:pPr>
        <w:numPr>
          <w:ilvl w:val="0"/>
          <w:numId w:val="25"/>
        </w:num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Изготвяне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всякакви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субектите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правоотношение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допълнителни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споразумения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справки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удостоверения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.); </w:t>
      </w:r>
    </w:p>
    <w:p w14:paraId="50891783" w14:textId="77777777" w:rsidR="00222012" w:rsidRPr="00222012" w:rsidRDefault="00222012" w:rsidP="00A90643">
      <w:pPr>
        <w:numPr>
          <w:ilvl w:val="0"/>
          <w:numId w:val="25"/>
        </w:numPr>
        <w:spacing w:after="122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Изпращане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кореспонденция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отнасяща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657D3CF" w14:textId="77777777" w:rsidR="00222012" w:rsidRPr="00222012" w:rsidRDefault="00222012" w:rsidP="00A90643">
      <w:pPr>
        <w:numPr>
          <w:ilvl w:val="0"/>
          <w:numId w:val="26"/>
        </w:numPr>
        <w:spacing w:after="108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съхраняване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62657028" w14:textId="77777777" w:rsidR="00222012" w:rsidRPr="00222012" w:rsidRDefault="00222012" w:rsidP="00A90643">
      <w:pPr>
        <w:numPr>
          <w:ilvl w:val="1"/>
          <w:numId w:val="26"/>
        </w:numPr>
        <w:spacing w:after="102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участие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тях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юридическо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съхраняват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5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години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провеждането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88CA511" w14:textId="77777777" w:rsidR="00222012" w:rsidRPr="00222012" w:rsidRDefault="00222012" w:rsidP="00A90643">
      <w:pPr>
        <w:numPr>
          <w:ilvl w:val="1"/>
          <w:numId w:val="26"/>
        </w:numPr>
        <w:spacing w:after="124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тях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юридическо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Информационно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обслужване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съхраняват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5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години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76A564A6" w14:textId="77777777" w:rsidR="00222012" w:rsidRPr="00222012" w:rsidRDefault="00222012" w:rsidP="00A90643">
      <w:pPr>
        <w:numPr>
          <w:ilvl w:val="0"/>
          <w:numId w:val="26"/>
        </w:numPr>
        <w:spacing w:after="105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Получатели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42132E96" w14:textId="77777777" w:rsidR="00222012" w:rsidRPr="00222012" w:rsidRDefault="00222012" w:rsidP="00A90643">
      <w:pPr>
        <w:spacing w:after="106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АДМИНИСТРАТОРЪТ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компетентните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държавни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органи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функциите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оглед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</w:t>
      </w:r>
    </w:p>
    <w:p w14:paraId="74EF1B1D" w14:textId="77777777" w:rsidR="00222012" w:rsidRPr="00222012" w:rsidRDefault="00222012" w:rsidP="00A90643">
      <w:p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могат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куриерски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фирми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използването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куриерски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услуги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целите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куриерските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услуги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АДМИНИСТРАТОРЪТ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куриерската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фирма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пощенски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наименование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населеното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място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3F01396" w14:textId="77777777" w:rsidR="00222012" w:rsidRPr="00222012" w:rsidRDefault="00222012" w:rsidP="00A90643">
      <w:pPr>
        <w:spacing w:after="12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АДМИНИСТРАТОРЪТ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органите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съдебната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власт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Министерство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вътрешните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Държавна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агенция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Национална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сигурност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“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тяхно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искане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наличие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7C2C1244" w14:textId="77777777" w:rsidR="00222012" w:rsidRPr="00222012" w:rsidRDefault="00222012" w:rsidP="00A90643">
      <w:pPr>
        <w:numPr>
          <w:ilvl w:val="0"/>
          <w:numId w:val="26"/>
        </w:numPr>
        <w:spacing w:after="108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достъп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субекта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41C5C46C" w14:textId="77777777" w:rsidR="00222012" w:rsidRPr="00222012" w:rsidRDefault="00222012" w:rsidP="00A90643">
      <w:pPr>
        <w:spacing w:after="12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Субектът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получи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АДМИНИСТРАТОРА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потвърждение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свързани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получи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достъп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B0D37AD" w14:textId="77777777" w:rsidR="00222012" w:rsidRPr="00222012" w:rsidRDefault="00222012" w:rsidP="00A90643">
      <w:pPr>
        <w:numPr>
          <w:ilvl w:val="0"/>
          <w:numId w:val="26"/>
        </w:numPr>
        <w:spacing w:after="108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коригиране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ограничаване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251DDCE3" w14:textId="77777777" w:rsidR="00222012" w:rsidRPr="00222012" w:rsidRDefault="00222012" w:rsidP="00A90643">
      <w:pPr>
        <w:spacing w:after="10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Субектът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коригиране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неточните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свързани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 </w:t>
      </w:r>
    </w:p>
    <w:p w14:paraId="05AFBFAB" w14:textId="77777777" w:rsidR="00222012" w:rsidRPr="00222012" w:rsidRDefault="00222012" w:rsidP="00A90643">
      <w:p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Субектът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АДМИНИСТРАТОРА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ограничаване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наличието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някое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4258B65F" w14:textId="77777777" w:rsidR="00222012" w:rsidRPr="00222012" w:rsidRDefault="00222012" w:rsidP="00A90643">
      <w:pPr>
        <w:numPr>
          <w:ilvl w:val="0"/>
          <w:numId w:val="27"/>
        </w:num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Точността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оспорва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субекта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позволява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АДМИНИСТРАТОРА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провери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точността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60593DA4" w14:textId="77777777" w:rsidR="00222012" w:rsidRPr="00222012" w:rsidRDefault="00222012" w:rsidP="00A90643">
      <w:pPr>
        <w:numPr>
          <w:ilvl w:val="0"/>
          <w:numId w:val="27"/>
        </w:numPr>
        <w:spacing w:after="12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АДМИНИСТРАТОРЪТ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нуждае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повече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целите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субектът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установяването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упражняването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претенции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A9EA254" w14:textId="77777777" w:rsidR="00222012" w:rsidRPr="00222012" w:rsidRDefault="00222012" w:rsidP="00A90643">
      <w:pPr>
        <w:numPr>
          <w:ilvl w:val="0"/>
          <w:numId w:val="28"/>
        </w:numPr>
        <w:spacing w:after="108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подаване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жалба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12C663FC" w14:textId="77777777" w:rsidR="00222012" w:rsidRPr="00222012" w:rsidRDefault="00222012" w:rsidP="00A90643">
      <w:pPr>
        <w:spacing w:after="12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Субектът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подаде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жалба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Комисията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обработването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отнасящи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нарушава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регламент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защита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 </w:t>
      </w:r>
    </w:p>
    <w:p w14:paraId="5FF66A80" w14:textId="77777777" w:rsidR="00222012" w:rsidRPr="00222012" w:rsidRDefault="00222012" w:rsidP="00A90643">
      <w:pPr>
        <w:numPr>
          <w:ilvl w:val="0"/>
          <w:numId w:val="28"/>
        </w:numPr>
        <w:spacing w:after="14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Задължителен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характер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предоставянето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лични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0B6093EF" w14:textId="77777777" w:rsidR="00222012" w:rsidRPr="00222012" w:rsidRDefault="00222012" w:rsidP="00A90643">
      <w:pPr>
        <w:spacing w:after="122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личните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субекта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данни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условие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317ECBA" w14:textId="77777777" w:rsidR="00222012" w:rsidRPr="00222012" w:rsidRDefault="00222012" w:rsidP="00A90643">
      <w:pPr>
        <w:numPr>
          <w:ilvl w:val="0"/>
          <w:numId w:val="28"/>
        </w:numPr>
        <w:spacing w:after="110" w:line="248" w:lineRule="auto"/>
        <w:ind w:left="0"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Автоматизирано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вземане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решения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17E15831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АДМИНИСТРАТОРЪТ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предвижда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автоматизирано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вземане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решения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профилиране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B010141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3099EFF5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1C975F93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763A4E82" w14:textId="77777777" w:rsidR="00222012" w:rsidRPr="00222012" w:rsidRDefault="00222012" w:rsidP="00A90643">
      <w:pPr>
        <w:tabs>
          <w:tab w:val="center" w:pos="664"/>
          <w:tab w:val="center" w:pos="1329"/>
          <w:tab w:val="center" w:pos="1995"/>
          <w:tab w:val="center" w:pos="2662"/>
          <w:tab w:val="center" w:pos="3326"/>
          <w:tab w:val="center" w:pos="3992"/>
          <w:tab w:val="center" w:pos="5229"/>
        </w:tabs>
        <w:spacing w:after="14" w:line="248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Декларатор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: </w:t>
      </w:r>
    </w:p>
    <w:p w14:paraId="35E2D5B3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br w:type="page"/>
      </w:r>
    </w:p>
    <w:p w14:paraId="5A2D1343" w14:textId="77777777" w:rsidR="00222012" w:rsidRPr="00222012" w:rsidRDefault="00222012" w:rsidP="00A90643">
      <w:pPr>
        <w:tabs>
          <w:tab w:val="center" w:pos="226"/>
          <w:tab w:val="center" w:pos="890"/>
          <w:tab w:val="center" w:pos="1554"/>
          <w:tab w:val="center" w:pos="2221"/>
          <w:tab w:val="center" w:pos="2887"/>
          <w:tab w:val="center" w:pos="3551"/>
          <w:tab w:val="center" w:pos="4218"/>
          <w:tab w:val="center" w:pos="4884"/>
          <w:tab w:val="center" w:pos="5549"/>
          <w:tab w:val="center" w:pos="6213"/>
          <w:tab w:val="center" w:pos="6882"/>
          <w:tab w:val="center" w:pos="7920"/>
        </w:tabs>
        <w:spacing w:after="214" w:line="250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Calibri" w:hAnsi="Arial Narrow" w:cs="Calibri"/>
          <w:b/>
          <w:color w:val="000000"/>
          <w:sz w:val="23"/>
        </w:rPr>
        <w:lastRenderedPageBreak/>
        <w:tab/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ПРОЕКТ </w:t>
      </w:r>
    </w:p>
    <w:p w14:paraId="0E48C603" w14:textId="77777777" w:rsidR="00222012" w:rsidRPr="00222012" w:rsidRDefault="00222012" w:rsidP="00A90643">
      <w:pPr>
        <w:spacing w:after="0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18E11E4F" w14:textId="77777777" w:rsidR="00222012" w:rsidRPr="00222012" w:rsidRDefault="00222012" w:rsidP="00A90643">
      <w:pPr>
        <w:spacing w:after="0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0F547F8A" w14:textId="77777777" w:rsidR="00222012" w:rsidRPr="00222012" w:rsidRDefault="00222012" w:rsidP="00D27C6F">
      <w:pPr>
        <w:keepNext/>
        <w:keepLines/>
        <w:spacing w:after="0" w:line="250" w:lineRule="auto"/>
        <w:ind w:left="2124" w:right="3711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>Д О Г О В О Р</w:t>
      </w:r>
    </w:p>
    <w:p w14:paraId="37AD8582" w14:textId="1607FC05" w:rsidR="00222012" w:rsidRPr="00222012" w:rsidRDefault="00222012" w:rsidP="00D27C6F">
      <w:pPr>
        <w:keepNext/>
        <w:keepLines/>
        <w:spacing w:after="0" w:line="250" w:lineRule="auto"/>
        <w:ind w:left="2124" w:right="3711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</w:rPr>
        <w:t>наем</w:t>
      </w:r>
      <w:proofErr w:type="spellEnd"/>
    </w:p>
    <w:p w14:paraId="16E7A4CB" w14:textId="77777777" w:rsidR="00222012" w:rsidRPr="00222012" w:rsidRDefault="00222012" w:rsidP="00A90643">
      <w:pPr>
        <w:spacing w:after="0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FA9CE0C" w14:textId="77777777" w:rsidR="00222012" w:rsidRPr="00222012" w:rsidRDefault="00222012" w:rsidP="00A90643">
      <w:pPr>
        <w:spacing w:after="9" w:line="250" w:lineRule="auto"/>
        <w:ind w:right="215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№ ..................... / ..................2024 г. </w:t>
      </w:r>
    </w:p>
    <w:p w14:paraId="40527515" w14:textId="77777777" w:rsidR="00222012" w:rsidRPr="00222012" w:rsidRDefault="00222012" w:rsidP="00A90643">
      <w:pPr>
        <w:spacing w:after="88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36626E7C" w14:textId="77777777" w:rsidR="00222012" w:rsidRPr="00222012" w:rsidRDefault="00222012" w:rsidP="00A90643">
      <w:pPr>
        <w:spacing w:after="10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Днес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</w:t>
      </w:r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…..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2024 г.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………………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между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79356C4D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„ИНФОРМАЦИОННО </w:t>
      </w:r>
      <w:proofErr w:type="gram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ОБСЛУЖВАНЕ“ АД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-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……………..,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седалище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управление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………………….,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……………………., ЕИК 831641791 ………..,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…………………. –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директор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предприятие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наричан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по-долу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краткост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„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1188BD56" w14:textId="77777777" w:rsidR="00222012" w:rsidRPr="00222012" w:rsidRDefault="00222012" w:rsidP="00A90643">
      <w:pPr>
        <w:spacing w:after="101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и </w:t>
      </w:r>
    </w:p>
    <w:p w14:paraId="45D44D5B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>……………………………………</w:t>
      </w:r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…..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…..,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седалище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управление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………………..,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………………………., ЕИК …………………………..,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……………………..,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наричано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по-долу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краткост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„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Наемател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“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</w:t>
      </w:r>
      <w:proofErr w:type="spellEnd"/>
    </w:p>
    <w:p w14:paraId="7CA86FFA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64DCB471" w14:textId="77777777" w:rsidR="00222012" w:rsidRPr="00222012" w:rsidRDefault="00222012" w:rsidP="00A90643">
      <w:pPr>
        <w:spacing w:after="14" w:line="248" w:lineRule="auto"/>
        <w:ind w:right="2373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02033F2D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519B58F2" w14:textId="77777777" w:rsidR="00222012" w:rsidRPr="00222012" w:rsidRDefault="00222012" w:rsidP="00A90643">
      <w:pPr>
        <w:keepNext/>
        <w:keepLines/>
        <w:spacing w:after="9" w:line="250" w:lineRule="auto"/>
        <w:ind w:right="219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ПРЕДМЕТ НА ДОГОВОРА </w:t>
      </w:r>
    </w:p>
    <w:p w14:paraId="4FB00D37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FF7C488" w14:textId="77777777" w:rsidR="00222012" w:rsidRPr="00222012" w:rsidRDefault="00222012" w:rsidP="00A90643">
      <w:pPr>
        <w:numPr>
          <w:ilvl w:val="0"/>
          <w:numId w:val="29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временно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възмездно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№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2А , а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именно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4F3B6F2B" w14:textId="77777777" w:rsidR="00222012" w:rsidRPr="00222012" w:rsidRDefault="00222012" w:rsidP="00A90643">
      <w:pPr>
        <w:numPr>
          <w:ilvl w:val="1"/>
          <w:numId w:val="29"/>
        </w:numPr>
        <w:spacing w:after="106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Помещение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 115,00 </w:t>
      </w:r>
      <w:proofErr w:type="spellStart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bCs/>
          <w:color w:val="000000"/>
          <w:sz w:val="23"/>
        </w:rPr>
        <w:t xml:space="preserve">. м.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>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петнадесет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квадратни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метра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находящо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етаж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ниско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сграда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„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Добруджа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“ №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2А,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идентификатор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41112.504.67.1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карта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кадастралните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Кюстендил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</w:t>
      </w:r>
    </w:p>
    <w:p w14:paraId="3624B5B0" w14:textId="77777777" w:rsidR="00222012" w:rsidRPr="00222012" w:rsidRDefault="00222012" w:rsidP="00A90643">
      <w:pPr>
        <w:numPr>
          <w:ilvl w:val="0"/>
          <w:numId w:val="29"/>
        </w:num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склад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описание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дейността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осъществява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 и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съответствие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предмета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дейност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95AFE73" w14:textId="77777777" w:rsidR="00222012" w:rsidRPr="00222012" w:rsidRDefault="00222012" w:rsidP="00A90643">
      <w:pPr>
        <w:numPr>
          <w:ilvl w:val="1"/>
          <w:numId w:val="29"/>
        </w:numPr>
        <w:spacing w:after="104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пълномощник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пълномощно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72E04FA0" w14:textId="77777777" w:rsidR="00222012" w:rsidRPr="00222012" w:rsidRDefault="00222012" w:rsidP="00A90643">
      <w:pPr>
        <w:numPr>
          <w:ilvl w:val="0"/>
          <w:numId w:val="29"/>
        </w:numPr>
        <w:spacing w:after="10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</w:t>
      </w:r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…..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(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словом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)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години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влиза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сила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………202...г. </w:t>
      </w:r>
    </w:p>
    <w:p w14:paraId="225BA2C4" w14:textId="77777777" w:rsidR="00222012" w:rsidRPr="00222012" w:rsidRDefault="00222012" w:rsidP="00A90643">
      <w:pPr>
        <w:numPr>
          <w:ilvl w:val="0"/>
          <w:numId w:val="29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временно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възмездно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07FF393" w14:textId="77777777" w:rsidR="00222012" w:rsidRPr="00222012" w:rsidRDefault="00222012" w:rsidP="00A90643">
      <w:pPr>
        <w:numPr>
          <w:ilvl w:val="1"/>
          <w:numId w:val="29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между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приемо-предавателен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протокол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брой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описват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отделните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позиции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състоянието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7B014FC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7921E56E" w14:textId="77777777" w:rsidR="00222012" w:rsidRPr="00222012" w:rsidRDefault="00222012" w:rsidP="00A90643">
      <w:pPr>
        <w:keepNext/>
        <w:keepLines/>
        <w:spacing w:after="9" w:line="250" w:lineRule="auto"/>
        <w:ind w:right="217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ПРАВА И ЗАДЪЛЖЕНИЯ НА СТРАНИТЕ </w:t>
      </w:r>
    </w:p>
    <w:p w14:paraId="246B9DA8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F8BF0B3" w14:textId="77777777" w:rsidR="00222012" w:rsidRPr="00222012" w:rsidRDefault="00222012" w:rsidP="00A90643">
      <w:pPr>
        <w:numPr>
          <w:ilvl w:val="0"/>
          <w:numId w:val="30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469DE57C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използва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грижата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добър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търговец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2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32799373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заплаща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уговорените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7D1A6E9A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внесе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депозит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месечни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11.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ДДС; </w:t>
      </w:r>
    </w:p>
    <w:p w14:paraId="7A120340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изискванията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пожарна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безопасност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променя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проектираната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изградена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електрическа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инсталация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съответствие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изискванията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осъществяваната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дейност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допълнителни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мощности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предизвикат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нейното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претоварване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 </w:t>
      </w:r>
    </w:p>
    <w:p w14:paraId="2013B174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Вътрешен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Пропускателен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режим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достъп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запознае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Заповед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срещу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2E8B64B7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допуска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увреждане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когото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било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-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служители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клиенти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неблагоприятни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последици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евентуалното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увреждане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34A39573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съобщава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незабавно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посегателства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трети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/и; </w:t>
      </w:r>
    </w:p>
    <w:p w14:paraId="02A935DF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отговорност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повреда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материалите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продукцията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намиращи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резултат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природни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бедствия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наводнения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пожар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такива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покриване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тези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щети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Застраховка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0845E5D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освободи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предаде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вземе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предвид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нормалното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изхабяване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приемо-предавателен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протокол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124F206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организира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отговаря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поддържането</w:t>
      </w:r>
      <w:proofErr w:type="spellEnd"/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добър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/и. </w:t>
      </w:r>
    </w:p>
    <w:p w14:paraId="6165B1A9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прилага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изискванията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актове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безопасни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здравословни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условия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труд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 -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работещите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намиращите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друг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лица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оглед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запазване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живота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здравето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работоспособността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55D864D" w14:textId="77777777" w:rsidR="00222012" w:rsidRPr="00222012" w:rsidRDefault="00222012" w:rsidP="00A90643">
      <w:pPr>
        <w:numPr>
          <w:ilvl w:val="1"/>
          <w:numId w:val="30"/>
        </w:numPr>
        <w:spacing w:after="126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отговорност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осъществяване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дейността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осигуряването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здравословни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безопасни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условия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труд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противопожарна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охрана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съответствие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изисквания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FF5ECA6" w14:textId="77777777" w:rsidR="00222012" w:rsidRPr="00222012" w:rsidRDefault="00222012" w:rsidP="00A90643">
      <w:pPr>
        <w:numPr>
          <w:ilvl w:val="0"/>
          <w:numId w:val="30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58846A61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преотдава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предмет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изричното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6AF1EF6A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реконструкции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преустройства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подобрения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получил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изричното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E7AB017" w14:textId="77777777" w:rsidR="00222012" w:rsidRPr="00222012" w:rsidRDefault="00222012" w:rsidP="00A90643">
      <w:pPr>
        <w:numPr>
          <w:ilvl w:val="0"/>
          <w:numId w:val="30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получаване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6.2.,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длъжен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одобрение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проекти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реконструкциите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преустройствата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подобренията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възнамерява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проектите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приложи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разчет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ориентировъчната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стойност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23C2427E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преглед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т.7. и в 10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дневен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депозирането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й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произнася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E7D90F8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реконструкциите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преустройствата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подобренията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окончателна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количествено-стойностна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дейности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 </w:t>
      </w:r>
    </w:p>
    <w:p w14:paraId="622F78F2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преглед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представената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окончателна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т.7.2. в 10-дневен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депозирането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й. </w:t>
      </w:r>
    </w:p>
    <w:p w14:paraId="523FC9AF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окончателната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количествено-стойностната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надхвърля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повече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25 %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процента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ориентировъчната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стойност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дадено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признае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прихващане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7.6.,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единствено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ориентировъчната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стойност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дадено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завишена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25 %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процента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). </w:t>
      </w:r>
    </w:p>
    <w:p w14:paraId="74291C62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реконструкции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преустройства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подобрения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протокол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описва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всяко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тях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стойността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призната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документи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направени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832C553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Стойността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направените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подобрения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начина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прихващането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допълнително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споразумение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предходните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7EC8E661" w14:textId="77777777" w:rsidR="00222012" w:rsidRPr="00222012" w:rsidRDefault="00222012" w:rsidP="00A90643">
      <w:pPr>
        <w:numPr>
          <w:ilvl w:val="0"/>
          <w:numId w:val="30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7C3B0049" w14:textId="77777777" w:rsidR="00222012" w:rsidRPr="00222012" w:rsidRDefault="00222012" w:rsidP="00A90643">
      <w:pPr>
        <w:numPr>
          <w:ilvl w:val="0"/>
          <w:numId w:val="30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7E86E3D5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предмет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състояние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отговарят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17DF5133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осигури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спокойното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6D3ADDE0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местонахождението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065EDE1A" w14:textId="77777777" w:rsidR="00222012" w:rsidRPr="00222012" w:rsidRDefault="00222012" w:rsidP="00A90643">
      <w:pPr>
        <w:numPr>
          <w:ilvl w:val="1"/>
          <w:numId w:val="30"/>
        </w:numPr>
        <w:spacing w:after="0" w:line="259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разпределя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префактурира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припадащата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007B4B83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т.14.; </w:t>
      </w:r>
    </w:p>
    <w:p w14:paraId="150C9FAF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депозита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5.3.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нанесени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изплатени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2056ADCE" w14:textId="77777777" w:rsidR="00222012" w:rsidRPr="00222012" w:rsidRDefault="00222012" w:rsidP="00A90643">
      <w:pPr>
        <w:numPr>
          <w:ilvl w:val="0"/>
          <w:numId w:val="30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385683C7" w14:textId="77777777" w:rsidR="00222012" w:rsidRPr="00222012" w:rsidRDefault="00222012" w:rsidP="00A90643">
      <w:pPr>
        <w:numPr>
          <w:ilvl w:val="1"/>
          <w:numId w:val="30"/>
        </w:numPr>
        <w:spacing w:after="0" w:line="259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получава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уговорените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срокове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консумативните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A0A3382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получи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помещенията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вземе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предвид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нормалното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изхабяване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2466EC07" w14:textId="77777777" w:rsidR="00222012" w:rsidRPr="00222012" w:rsidRDefault="00222012" w:rsidP="00A90643">
      <w:pPr>
        <w:numPr>
          <w:ilvl w:val="1"/>
          <w:numId w:val="30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допускан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оглед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упражняване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контрол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поддържането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състояние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използването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уговореното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предназначение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по-често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веднъж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предварително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съгласуване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деня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огледа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B798E4E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154FDEF" w14:textId="77777777" w:rsidR="00222012" w:rsidRPr="00222012" w:rsidRDefault="00222012" w:rsidP="00A90643">
      <w:pPr>
        <w:keepNext/>
        <w:keepLines/>
        <w:spacing w:after="9" w:line="250" w:lineRule="auto"/>
        <w:ind w:right="219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ЦЕНИ И ПЛАЩАНИЯ </w:t>
      </w:r>
    </w:p>
    <w:p w14:paraId="549E8B1F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614C012C" w14:textId="77777777" w:rsidR="00222012" w:rsidRPr="00222012" w:rsidRDefault="00222012" w:rsidP="00A90643">
      <w:pPr>
        <w:numPr>
          <w:ilvl w:val="0"/>
          <w:numId w:val="31"/>
        </w:numPr>
        <w:spacing w:after="105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заплаща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месечна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……………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лв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. (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словом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ДДС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</w:t>
      </w:r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…..</w:t>
      </w:r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лв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ДДС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квадратен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метър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…………….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кв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. м. (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словом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).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3BD5D7D1" w14:textId="77777777" w:rsidR="00222012" w:rsidRPr="00222012" w:rsidRDefault="00222012" w:rsidP="00A90643">
      <w:pPr>
        <w:numPr>
          <w:ilvl w:val="0"/>
          <w:numId w:val="31"/>
        </w:num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влизане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сила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актове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местно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значение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силата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възниква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собствените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недвижими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по-ниски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актове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11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минимум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установения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актовете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минимум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заплащане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променения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съответствие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предходното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изречение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дължимата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възниква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влизане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сила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нормативни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актове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тези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уведомява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настъпилата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промяна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5C536CF" w14:textId="77777777" w:rsidR="00222012" w:rsidRPr="00222012" w:rsidRDefault="00222012" w:rsidP="00A90643">
      <w:pPr>
        <w:numPr>
          <w:ilvl w:val="0"/>
          <w:numId w:val="31"/>
        </w:numPr>
        <w:spacing w:after="104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извършва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10-то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число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всеки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календарен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месец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банкова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49D45A6C" w14:textId="77777777" w:rsidR="00222012" w:rsidRPr="00222012" w:rsidRDefault="00222012" w:rsidP="00A90643">
      <w:pPr>
        <w:spacing w:after="99" w:line="250" w:lineRule="auto"/>
        <w:ind w:right="304" w:firstLine="624"/>
        <w:jc w:val="center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IBAN ……………………………………; BIC ……………</w:t>
      </w:r>
      <w:proofErr w:type="gram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.....</w:t>
      </w:r>
      <w:proofErr w:type="gram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;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Банка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……………….. </w:t>
      </w:r>
    </w:p>
    <w:p w14:paraId="729DB60D" w14:textId="77777777" w:rsidR="00222012" w:rsidRPr="00222012" w:rsidRDefault="00222012" w:rsidP="00A90643">
      <w:pPr>
        <w:numPr>
          <w:ilvl w:val="1"/>
          <w:numId w:val="31"/>
        </w:numPr>
        <w:spacing w:after="104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банковата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275E023E" w14:textId="77777777" w:rsidR="00222012" w:rsidRPr="00222012" w:rsidRDefault="00222012" w:rsidP="00A90643">
      <w:pPr>
        <w:numPr>
          <w:ilvl w:val="0"/>
          <w:numId w:val="31"/>
        </w:numPr>
        <w:spacing w:after="105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заплаща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направени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консумативни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-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енергия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телефон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вода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охрана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. 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описват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изчерпателно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припадащата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такса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битови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отпадъци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Консумативните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такса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битови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отпадъци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C88BF31" w14:textId="77777777" w:rsidR="00222012" w:rsidRPr="00222012" w:rsidRDefault="00222012" w:rsidP="00A90643">
      <w:pPr>
        <w:numPr>
          <w:ilvl w:val="1"/>
          <w:numId w:val="31"/>
        </w:numPr>
        <w:spacing w:after="104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направените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консумативни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предходната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точка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отчитане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определя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пропорционално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спрямо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общата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площ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51B9D43" w14:textId="77777777" w:rsidR="00222012" w:rsidRPr="00222012" w:rsidRDefault="00222012" w:rsidP="00A90643">
      <w:pPr>
        <w:numPr>
          <w:ilvl w:val="1"/>
          <w:numId w:val="31"/>
        </w:numPr>
        <w:spacing w:after="102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заплащат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указаната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банкова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5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представяне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съответните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фактури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F6CBA61" w14:textId="77777777" w:rsidR="00222012" w:rsidRPr="00222012" w:rsidRDefault="00222012" w:rsidP="00A90643">
      <w:pPr>
        <w:numPr>
          <w:ilvl w:val="1"/>
          <w:numId w:val="31"/>
        </w:numPr>
        <w:spacing w:after="104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банковата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5936E711" w14:textId="77777777" w:rsidR="00222012" w:rsidRPr="00222012" w:rsidRDefault="00222012" w:rsidP="00A90643">
      <w:pPr>
        <w:numPr>
          <w:ilvl w:val="1"/>
          <w:numId w:val="31"/>
        </w:numPr>
        <w:spacing w:after="104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издава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ежемесечно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фактури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11 и т. 14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изключение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ел.енергия</w:t>
      </w:r>
      <w:proofErr w:type="spellEnd"/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издават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фактури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два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междинно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окончателно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месеца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Фактурите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изпращат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единствено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електронна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валиден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електронна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неполучаването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фактура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освобождава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погаси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своите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следствие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електронната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следният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: ...........................................</w:t>
      </w:r>
    </w:p>
    <w:p w14:paraId="2A4B4A20" w14:textId="77777777" w:rsidR="00222012" w:rsidRPr="00222012" w:rsidRDefault="00222012" w:rsidP="00A90643">
      <w:pPr>
        <w:spacing w:after="0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5676406" w14:textId="77777777" w:rsidR="00222012" w:rsidRPr="00222012" w:rsidRDefault="00222012" w:rsidP="00A90643">
      <w:pPr>
        <w:keepNext/>
        <w:keepLines/>
        <w:spacing w:after="9" w:line="250" w:lineRule="auto"/>
        <w:ind w:right="214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САНКЦИИ </w:t>
      </w:r>
    </w:p>
    <w:p w14:paraId="0A750F14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7D01E06" w14:textId="77777777" w:rsidR="00222012" w:rsidRPr="00222012" w:rsidRDefault="00222012" w:rsidP="00A90643">
      <w:pPr>
        <w:numPr>
          <w:ilvl w:val="0"/>
          <w:numId w:val="32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забава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11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повече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10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работни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неустойка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забава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0,5 %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нула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цяло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десети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процента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просроченото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целия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период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забавата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повече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50 %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петдесет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процента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просроченото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61CA905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15.1.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забава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14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заплаща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неизплатените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лихва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48CDA50" w14:textId="77777777" w:rsidR="00222012" w:rsidRPr="00222012" w:rsidRDefault="00222012" w:rsidP="00A90643">
      <w:pPr>
        <w:numPr>
          <w:ilvl w:val="0"/>
          <w:numId w:val="32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обезщетение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причинени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време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ползване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движимото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оборудване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освен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докаже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тези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вреди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причина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отговаря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AA0236E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3C7BE9CF" w14:textId="77777777" w:rsidR="00222012" w:rsidRPr="00222012" w:rsidRDefault="00222012" w:rsidP="00A90643">
      <w:pPr>
        <w:keepNext/>
        <w:keepLines/>
        <w:spacing w:after="9" w:line="250" w:lineRule="auto"/>
        <w:ind w:right="220" w:firstLine="624"/>
        <w:jc w:val="center"/>
        <w:outlineLvl w:val="0"/>
        <w:rPr>
          <w:rFonts w:ascii="Arial Narrow" w:eastAsia="Times New Roman" w:hAnsi="Arial Narrow" w:cs="Times New Roman"/>
          <w:b/>
          <w:color w:val="000000"/>
        </w:rPr>
      </w:pPr>
      <w:r w:rsidRPr="00222012">
        <w:rPr>
          <w:rFonts w:ascii="Arial Narrow" w:eastAsia="Times New Roman" w:hAnsi="Arial Narrow" w:cs="Times New Roman"/>
          <w:color w:val="000000"/>
        </w:rPr>
        <w:t xml:space="preserve">ОБЩИ И ЗАКЛЮЧИТЕЛНИ РАЗПОРЕДБИ </w:t>
      </w:r>
    </w:p>
    <w:p w14:paraId="78C58289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C2DC7E4" w14:textId="77777777" w:rsidR="00222012" w:rsidRPr="00222012" w:rsidRDefault="00222012" w:rsidP="00A90643">
      <w:pPr>
        <w:numPr>
          <w:ilvl w:val="0"/>
          <w:numId w:val="33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135A5511" w14:textId="77777777" w:rsidR="00222012" w:rsidRPr="00222012" w:rsidRDefault="00222012" w:rsidP="00A90643">
      <w:pPr>
        <w:numPr>
          <w:ilvl w:val="1"/>
          <w:numId w:val="33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изтичане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който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сключен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0B7E1B7C" w14:textId="77777777" w:rsidR="00222012" w:rsidRPr="00222012" w:rsidRDefault="00222012" w:rsidP="00A90643">
      <w:pPr>
        <w:numPr>
          <w:ilvl w:val="1"/>
          <w:numId w:val="33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взаимно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между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споразумение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уреждащо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последици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помежду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произтичащи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предсрочното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7FF12142" w14:textId="77777777" w:rsidR="00222012" w:rsidRPr="00222012" w:rsidRDefault="00222012" w:rsidP="00A90643">
      <w:pPr>
        <w:numPr>
          <w:ilvl w:val="1"/>
          <w:numId w:val="33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закъснение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плащането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дължимите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суми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11 и т. 14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повече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20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уведомление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този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няма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предизвестителен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6095F08A" w14:textId="77777777" w:rsidR="00222012" w:rsidRPr="00222012" w:rsidRDefault="00222012" w:rsidP="00A90643">
      <w:pPr>
        <w:numPr>
          <w:ilvl w:val="1"/>
          <w:numId w:val="33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Предсрочно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едномесечно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писмено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предизвестие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всяка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отправено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насрещната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7339B8DE" w14:textId="77777777" w:rsidR="00222012" w:rsidRPr="00222012" w:rsidRDefault="00222012" w:rsidP="00A90643">
      <w:pPr>
        <w:numPr>
          <w:ilvl w:val="1"/>
          <w:numId w:val="33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предизвестие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която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открито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производство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обявяване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несъстоятелност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ликвидация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; </w:t>
      </w:r>
    </w:p>
    <w:p w14:paraId="08761B95" w14:textId="77777777" w:rsidR="00222012" w:rsidRPr="00222012" w:rsidRDefault="00222012" w:rsidP="00A90643">
      <w:pPr>
        <w:numPr>
          <w:ilvl w:val="1"/>
          <w:numId w:val="33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настъпване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форсмажорни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обстоятелства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360CCB37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17.6.1.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настъпване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форсмажорни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обстоятелства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надлежно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уведомяване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този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предоставя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най-малко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едномесечен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уреждане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приключване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отношенията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във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връзка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23DCDDA4" w14:textId="77777777" w:rsidR="00222012" w:rsidRPr="00222012" w:rsidRDefault="00222012" w:rsidP="00A90643">
      <w:pPr>
        <w:numPr>
          <w:ilvl w:val="0"/>
          <w:numId w:val="33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предсрочно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ако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спазен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едномесечният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предизвестието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поискала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другата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обезщетение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размер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равен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неспазеното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предизвестие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6B2F9C31" w14:textId="77777777" w:rsidR="00222012" w:rsidRPr="00222012" w:rsidRDefault="00222012" w:rsidP="00A90643">
      <w:pPr>
        <w:numPr>
          <w:ilvl w:val="0"/>
          <w:numId w:val="33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длъжен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освободи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наетия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изнесе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1C87E5CF" w14:textId="77777777" w:rsidR="00222012" w:rsidRPr="00222012" w:rsidRDefault="00222012" w:rsidP="00A90643">
      <w:pPr>
        <w:numPr>
          <w:ilvl w:val="1"/>
          <w:numId w:val="33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случай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изпълни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задължението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предходната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точка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изтичане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20 (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двадесет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)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дневен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срок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считано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датата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прекратяване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едностранно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възстанови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владението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върху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отдадените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разпорежда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имуществото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намери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дължи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каквито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било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обезщетения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24880028" w14:textId="77777777" w:rsidR="00222012" w:rsidRPr="00222012" w:rsidRDefault="00222012" w:rsidP="00A90643">
      <w:pPr>
        <w:numPr>
          <w:ilvl w:val="0"/>
          <w:numId w:val="33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задължава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информира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незабавно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Наемодателя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промени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настъпили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търговската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регистрация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както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съобщи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незабавно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настъпването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събитията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17.5. </w:t>
      </w:r>
    </w:p>
    <w:p w14:paraId="107ABCBA" w14:textId="77777777" w:rsidR="00222012" w:rsidRPr="00222012" w:rsidRDefault="00222012" w:rsidP="00A90643">
      <w:pPr>
        <w:numPr>
          <w:ilvl w:val="0"/>
          <w:numId w:val="33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споразумяват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решават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всички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възникнали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въпроси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доброволен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път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а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когато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невъзможно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отнасят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решаване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компетентния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r w:rsidRPr="00222012">
        <w:rPr>
          <w:rFonts w:ascii="Arial Narrow" w:eastAsia="Times New Roman" w:hAnsi="Arial Narrow" w:cs="Times New Roman"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color w:val="000000"/>
          <w:sz w:val="23"/>
          <w:lang w:val="bg-BG"/>
        </w:rPr>
        <w:t xml:space="preserve">21.1.     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Разрешаването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възникнали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правни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спорове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става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proofErr w:type="gram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компетентния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съд</w:t>
      </w:r>
      <w:proofErr w:type="spellEnd"/>
      <w:proofErr w:type="gram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като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взаимно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съгласие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основание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117,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2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ГПК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договарят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компетентният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подсъдност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гр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София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независимо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това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е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регистрирана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ответник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къде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нейното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седалище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адрес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управление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4FA6D5E7" w14:textId="77777777" w:rsidR="00222012" w:rsidRPr="00222012" w:rsidRDefault="00222012" w:rsidP="00A90643">
      <w:pPr>
        <w:numPr>
          <w:ilvl w:val="0"/>
          <w:numId w:val="33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lastRenderedPageBreak/>
        <w:t>Настоящият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може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бъде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изменян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допълван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единствено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чрез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двустранно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подписани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него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споразумения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включително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случаите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т. 12. </w:t>
      </w:r>
    </w:p>
    <w:p w14:paraId="4E68F0CF" w14:textId="77777777" w:rsidR="00222012" w:rsidRPr="00222012" w:rsidRDefault="00222012" w:rsidP="00A90643">
      <w:pPr>
        <w:numPr>
          <w:ilvl w:val="0"/>
          <w:numId w:val="33"/>
        </w:num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неуредените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въпроси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прилагат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разпоредбите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действащото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законодателство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2AEB12A3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Приложения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неразделна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част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: </w:t>
      </w:r>
    </w:p>
    <w:p w14:paraId="1736BE1A" w14:textId="77777777" w:rsidR="00222012" w:rsidRPr="00222012" w:rsidRDefault="00222012" w:rsidP="00A90643">
      <w:pPr>
        <w:numPr>
          <w:ilvl w:val="0"/>
          <w:numId w:val="34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Схема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отдавания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/и; </w:t>
      </w:r>
    </w:p>
    <w:p w14:paraId="2A27987B" w14:textId="77777777" w:rsidR="00222012" w:rsidRPr="00222012" w:rsidRDefault="00222012" w:rsidP="00A90643">
      <w:pPr>
        <w:numPr>
          <w:ilvl w:val="0"/>
          <w:numId w:val="34"/>
        </w:numPr>
        <w:spacing w:after="3" w:line="248" w:lineRule="auto"/>
        <w:ind w:left="0"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Приемо-предавателен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протокол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опис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вида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състоянието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имота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предаването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му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>/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им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4C116087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51B0FD93" w14:textId="77777777" w:rsidR="00222012" w:rsidRPr="00222012" w:rsidRDefault="00222012" w:rsidP="00A90643">
      <w:pPr>
        <w:spacing w:after="3" w:line="248" w:lineRule="auto"/>
        <w:ind w:right="207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Настоящият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договор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изготви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и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с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подписите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в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два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еднообразни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екземпляра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,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по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един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всяка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от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страните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Разходите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нотариалната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заверка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за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сметка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  <w:proofErr w:type="spellStart"/>
      <w:r w:rsidRPr="00222012">
        <w:rPr>
          <w:rFonts w:ascii="Arial Narrow" w:eastAsia="Times New Roman" w:hAnsi="Arial Narrow" w:cs="Times New Roman"/>
          <w:color w:val="000000"/>
          <w:sz w:val="23"/>
        </w:rPr>
        <w:t>Наемателя</w:t>
      </w:r>
      <w:proofErr w:type="spellEnd"/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. </w:t>
      </w:r>
    </w:p>
    <w:p w14:paraId="0DFCC4C6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3515A7A3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1ACCEB8A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4274C002" w14:textId="77777777" w:rsidR="00222012" w:rsidRPr="00222012" w:rsidRDefault="00222012" w:rsidP="00A90643">
      <w:pPr>
        <w:tabs>
          <w:tab w:val="center" w:pos="1583"/>
          <w:tab w:val="center" w:pos="3325"/>
          <w:tab w:val="center" w:pos="3989"/>
          <w:tab w:val="center" w:pos="4655"/>
          <w:tab w:val="center" w:pos="5322"/>
          <w:tab w:val="center" w:pos="6757"/>
        </w:tabs>
        <w:spacing w:after="14" w:line="248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Calibri" w:hAnsi="Arial Narrow" w:cs="Calibri"/>
          <w:b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ЗА НАЕМОДАТЕЛЯ:  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ЗА НАЕМАТЕЛЯ: </w:t>
      </w:r>
    </w:p>
    <w:p w14:paraId="13F6F362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03E3A43D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4F205D06" w14:textId="77777777" w:rsidR="00222012" w:rsidRPr="00222012" w:rsidRDefault="00222012" w:rsidP="00A90643">
      <w:pPr>
        <w:tabs>
          <w:tab w:val="center" w:pos="1650"/>
          <w:tab w:val="center" w:pos="3324"/>
          <w:tab w:val="center" w:pos="3988"/>
          <w:tab w:val="center" w:pos="4655"/>
          <w:tab w:val="center" w:pos="5319"/>
          <w:tab w:val="center" w:pos="7013"/>
        </w:tabs>
        <w:spacing w:after="14" w:line="248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Calibri" w:hAnsi="Arial Narrow" w:cs="Calibri"/>
          <w:b/>
          <w:color w:val="000000"/>
          <w:sz w:val="23"/>
        </w:rPr>
        <w:tab/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/…………………………/ 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 </w:t>
      </w: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ab/>
        <w:t xml:space="preserve">/....................................../ </w:t>
      </w:r>
    </w:p>
    <w:p w14:paraId="279D971B" w14:textId="77777777" w:rsidR="00222012" w:rsidRPr="00222012" w:rsidRDefault="00222012" w:rsidP="00A90643">
      <w:pPr>
        <w:spacing w:after="14" w:line="248" w:lineRule="auto"/>
        <w:ind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Представляващ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63BABE2C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0E1E963F" w14:textId="77777777" w:rsidR="00222012" w:rsidRPr="00222012" w:rsidRDefault="00222012" w:rsidP="00A90643">
      <w:pPr>
        <w:spacing w:after="0" w:line="259" w:lineRule="auto"/>
        <w:ind w:right="212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4676B6D1" w14:textId="77777777" w:rsidR="00222012" w:rsidRPr="00222012" w:rsidRDefault="00222012" w:rsidP="00A90643">
      <w:pPr>
        <w:spacing w:after="14" w:line="248" w:lineRule="auto"/>
        <w:ind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/…………………………/ </w:t>
      </w:r>
    </w:p>
    <w:p w14:paraId="53505826" w14:textId="77777777" w:rsidR="00222012" w:rsidRPr="00222012" w:rsidRDefault="00222012" w:rsidP="00A90643">
      <w:pPr>
        <w:spacing w:after="14" w:line="248" w:lineRule="auto"/>
        <w:ind w:right="207" w:firstLine="624"/>
        <w:jc w:val="both"/>
        <w:rPr>
          <w:rFonts w:ascii="Arial Narrow" w:eastAsia="Times New Roman" w:hAnsi="Arial Narrow" w:cs="Times New Roman"/>
          <w:b/>
          <w:color w:val="000000"/>
          <w:sz w:val="23"/>
        </w:rPr>
      </w:pPr>
      <w:proofErr w:type="spellStart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>Счетоводител</w:t>
      </w:r>
      <w:proofErr w:type="spellEnd"/>
      <w:r w:rsidRPr="00222012">
        <w:rPr>
          <w:rFonts w:ascii="Arial Narrow" w:eastAsia="Times New Roman" w:hAnsi="Arial Narrow" w:cs="Times New Roman"/>
          <w:b/>
          <w:color w:val="000000"/>
          <w:sz w:val="23"/>
        </w:rPr>
        <w:t xml:space="preserve"> </w:t>
      </w:r>
    </w:p>
    <w:p w14:paraId="4C529D0B" w14:textId="77777777" w:rsidR="00222012" w:rsidRPr="00222012" w:rsidRDefault="00222012" w:rsidP="00A90643">
      <w:pPr>
        <w:spacing w:after="0" w:line="259" w:lineRule="auto"/>
        <w:ind w:right="166" w:firstLine="624"/>
        <w:jc w:val="center"/>
        <w:rPr>
          <w:rFonts w:ascii="Arial Narrow" w:eastAsia="Times New Roman" w:hAnsi="Arial Narrow" w:cs="Times New Roman"/>
          <w:color w:val="000000"/>
          <w:sz w:val="23"/>
        </w:rPr>
      </w:pPr>
      <w:r w:rsidRPr="00222012">
        <w:rPr>
          <w:rFonts w:ascii="Arial Narrow" w:eastAsia="Times New Roman" w:hAnsi="Arial Narrow" w:cs="Times New Roman"/>
          <w:color w:val="000000"/>
          <w:sz w:val="23"/>
        </w:rPr>
        <w:t xml:space="preserve"> </w:t>
      </w:r>
    </w:p>
    <w:p w14:paraId="22BB732B" w14:textId="77777777" w:rsidR="006B79DF" w:rsidRDefault="006B79DF" w:rsidP="00A90643">
      <w:pPr>
        <w:spacing w:line="600" w:lineRule="auto"/>
        <w:ind w:firstLine="624"/>
        <w:jc w:val="center"/>
        <w:rPr>
          <w:rFonts w:ascii="Arial Narrow" w:hAnsi="Arial Narrow"/>
          <w:b/>
          <w:sz w:val="24"/>
          <w:szCs w:val="24"/>
        </w:rPr>
      </w:pPr>
    </w:p>
    <w:p w14:paraId="666C1E35" w14:textId="77777777" w:rsidR="00725130" w:rsidRDefault="00725130" w:rsidP="00A90643">
      <w:pPr>
        <w:spacing w:line="600" w:lineRule="auto"/>
        <w:ind w:firstLine="624"/>
        <w:jc w:val="center"/>
        <w:rPr>
          <w:rFonts w:ascii="Arial Narrow" w:hAnsi="Arial Narrow"/>
          <w:b/>
          <w:sz w:val="24"/>
          <w:szCs w:val="24"/>
        </w:rPr>
      </w:pPr>
    </w:p>
    <w:p w14:paraId="2856658C" w14:textId="77777777" w:rsidR="00725130" w:rsidRDefault="00725130" w:rsidP="00A90643">
      <w:pPr>
        <w:spacing w:line="600" w:lineRule="auto"/>
        <w:ind w:firstLine="624"/>
        <w:jc w:val="center"/>
        <w:rPr>
          <w:rFonts w:ascii="Arial Narrow" w:hAnsi="Arial Narrow"/>
          <w:b/>
          <w:sz w:val="24"/>
          <w:szCs w:val="24"/>
        </w:rPr>
      </w:pPr>
    </w:p>
    <w:p w14:paraId="4681AD0D" w14:textId="77777777" w:rsidR="00725130" w:rsidRDefault="00725130" w:rsidP="00A90643">
      <w:pPr>
        <w:spacing w:line="600" w:lineRule="auto"/>
        <w:ind w:firstLine="624"/>
        <w:jc w:val="center"/>
        <w:rPr>
          <w:rFonts w:ascii="Arial Narrow" w:hAnsi="Arial Narrow"/>
          <w:b/>
          <w:sz w:val="24"/>
          <w:szCs w:val="24"/>
        </w:rPr>
      </w:pPr>
    </w:p>
    <w:sectPr w:rsidR="00725130" w:rsidSect="004F3A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1744" w14:textId="77777777" w:rsidR="00821486" w:rsidRDefault="00821486" w:rsidP="00334921">
      <w:pPr>
        <w:spacing w:after="0" w:line="240" w:lineRule="auto"/>
      </w:pPr>
      <w:r>
        <w:separator/>
      </w:r>
    </w:p>
  </w:endnote>
  <w:endnote w:type="continuationSeparator" w:id="0">
    <w:p w14:paraId="78E98B40" w14:textId="77777777" w:rsidR="00821486" w:rsidRDefault="0082148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1711F6FF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308A8B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566045">
          <w:rPr>
            <w:rFonts w:ascii="Arial Narrow" w:hAnsi="Arial Narrow"/>
            <w:b/>
            <w:noProof/>
            <w:sz w:val="24"/>
            <w:szCs w:val="24"/>
          </w:rPr>
          <w:t>11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0ACC4CA5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0BC2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566045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B769" w14:textId="77777777" w:rsidR="00821486" w:rsidRDefault="00821486" w:rsidP="00334921">
      <w:pPr>
        <w:spacing w:after="0" w:line="240" w:lineRule="auto"/>
      </w:pPr>
      <w:r>
        <w:separator/>
      </w:r>
    </w:p>
  </w:footnote>
  <w:footnote w:type="continuationSeparator" w:id="0">
    <w:p w14:paraId="27EE728F" w14:textId="77777777" w:rsidR="00821486" w:rsidRDefault="0082148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41E4CA28" w:rsidR="00ED5684" w:rsidRPr="00C477D7" w:rsidRDefault="00DC664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663F60F2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643710A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0C087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AOiXNr2wEAAIoDAAAOAAAAAAAAAAAAAAAAAC4CAABkcnMvZTJvRG9jLnhtbFBLAQItABQABgAI&#10;AAAAIQDuH+DO4AAAAAsBAAAPAAAAAAAAAAAAAAAAADUEAABkcnMvZG93bnJldi54bWxQSwUGAAAA&#10;AAQABADzAAAAQgUAAAAA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3D866C68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 xml:space="preserve">.: 02/ 9420 340, </w:t>
        </w:r>
        <w:r w:rsidR="00B12DC0" w:rsidRPr="00C477D7">
          <w:rPr>
            <w:b/>
            <w:color w:val="7F7F7F" w:themeColor="text1" w:themeTint="80"/>
            <w:sz w:val="16"/>
          </w:rPr>
          <w:t>ЕИК: 831641791</w:t>
        </w:r>
      </w:p>
      <w:p w14:paraId="0C7EFE30" w14:textId="305CDF62" w:rsidR="00ED5684" w:rsidRPr="00480141" w:rsidRDefault="0082148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hyperlink r:id="rId2" w:history="1">
          <w:r w:rsidR="00B12DC0" w:rsidRPr="00214F0C">
            <w:rPr>
              <w:rStyle w:val="Hyperlink"/>
              <w:b/>
              <w:sz w:val="16"/>
            </w:rPr>
            <w:t>office@is-bg.net</w:t>
          </w:r>
        </w:hyperlink>
        <w:r w:rsidR="00B12DC0">
          <w:rPr>
            <w:b/>
            <w:color w:val="7F7F7F" w:themeColor="text1" w:themeTint="80"/>
            <w:sz w:val="16"/>
            <w:lang w:val="bg-BG"/>
          </w:rPr>
          <w:t xml:space="preserve"> </w:t>
        </w:r>
        <w:r w:rsidR="00ED5684" w:rsidRPr="00C477D7">
          <w:rPr>
            <w:b/>
            <w:color w:val="7F7F7F" w:themeColor="text1" w:themeTint="80"/>
            <w:sz w:val="16"/>
          </w:rPr>
          <w:t xml:space="preserve">        </w:t>
        </w:r>
        <w:hyperlink r:id="rId3" w:history="1">
          <w:r w:rsidR="00B12DC0" w:rsidRPr="00214F0C">
            <w:rPr>
              <w:rStyle w:val="Hyperlink"/>
              <w:b/>
              <w:sz w:val="16"/>
            </w:rPr>
            <w:t>www.is-bg.net</w:t>
          </w:r>
        </w:hyperlink>
        <w:r w:rsidR="00B12DC0">
          <w:rPr>
            <w:b/>
            <w:color w:val="7F7F7F" w:themeColor="text1" w:themeTint="80"/>
            <w:sz w:val="16"/>
            <w:lang w:val="bg-BG"/>
          </w:rPr>
          <w:t xml:space="preserve"> </w:t>
        </w:r>
      </w:p>
      <w:p w14:paraId="24E97944" w14:textId="25F277DA" w:rsidR="00ED5684" w:rsidRPr="00C477D7" w:rsidRDefault="00821486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color w:val="7F7F7F" w:themeColor="text1" w:themeTint="80"/>
            <w:sz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EE6"/>
    <w:multiLevelType w:val="multilevel"/>
    <w:tmpl w:val="077C5B4C"/>
    <w:lvl w:ilvl="0">
      <w:start w:val="11"/>
      <w:numFmt w:val="decimal"/>
      <w:lvlText w:val="%1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D15"/>
    <w:multiLevelType w:val="hybridMultilevel"/>
    <w:tmpl w:val="5C8E39DA"/>
    <w:lvl w:ilvl="0" w:tplc="E878D5DA">
      <w:start w:val="1"/>
      <w:numFmt w:val="decimal"/>
      <w:lvlText w:val="%1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88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F62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3698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1C0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F2A1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08F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8C9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DEF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06A1B"/>
    <w:multiLevelType w:val="multilevel"/>
    <w:tmpl w:val="94AAC1F6"/>
    <w:lvl w:ilvl="0">
      <w:start w:val="1"/>
      <w:numFmt w:val="decimal"/>
      <w:lvlText w:val="%1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E36297C"/>
    <w:multiLevelType w:val="hybridMultilevel"/>
    <w:tmpl w:val="18DE8398"/>
    <w:lvl w:ilvl="0" w:tplc="C0169A9A">
      <w:start w:val="1"/>
      <w:numFmt w:val="decimal"/>
      <w:lvlText w:val="%1."/>
      <w:lvlJc w:val="left"/>
      <w:pPr>
        <w:ind w:left="376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E6AEB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6E53C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36E28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280E4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C8213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5C257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C87F7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0AAB74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F30100"/>
    <w:multiLevelType w:val="hybridMultilevel"/>
    <w:tmpl w:val="1B480B34"/>
    <w:lvl w:ilvl="0" w:tplc="255A38BA">
      <w:start w:val="1"/>
      <w:numFmt w:val="decimal"/>
      <w:lvlText w:val="%1."/>
      <w:lvlJc w:val="left"/>
      <w:pPr>
        <w:ind w:left="1012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 w15:restartNumberingAfterBreak="0">
    <w:nsid w:val="204A6951"/>
    <w:multiLevelType w:val="multilevel"/>
    <w:tmpl w:val="62EEE282"/>
    <w:lvl w:ilvl="0">
      <w:start w:val="17"/>
      <w:numFmt w:val="decimal"/>
      <w:lvlText w:val="%1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E03043"/>
    <w:multiLevelType w:val="hybridMultilevel"/>
    <w:tmpl w:val="6406A3DA"/>
    <w:lvl w:ilvl="0" w:tplc="93083442">
      <w:start w:val="7"/>
      <w:numFmt w:val="decimal"/>
      <w:lvlText w:val="%1."/>
      <w:lvlJc w:val="left"/>
      <w:pPr>
        <w:ind w:left="66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83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0E9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106D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B276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BCF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6C5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38E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246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169"/>
    <w:multiLevelType w:val="multilevel"/>
    <w:tmpl w:val="06D8EE98"/>
    <w:lvl w:ilvl="0">
      <w:start w:val="2"/>
      <w:numFmt w:val="decimal"/>
      <w:lvlText w:val="%1."/>
      <w:lvlJc w:val="left"/>
      <w:pPr>
        <w:ind w:left="1000"/>
      </w:pPr>
      <w:rPr>
        <w:rFonts w:ascii="Arial Narrow" w:eastAsia="Times New Roman" w:hAnsi="Arial Narrow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14E5C"/>
    <w:multiLevelType w:val="hybridMultilevel"/>
    <w:tmpl w:val="C628A8B2"/>
    <w:lvl w:ilvl="0" w:tplc="2DF20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0E60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C8E1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E0FE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B445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6E39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5442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58E2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B8A1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A27FD"/>
    <w:multiLevelType w:val="hybridMultilevel"/>
    <w:tmpl w:val="8F2E81CC"/>
    <w:lvl w:ilvl="0" w:tplc="01E2AC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B4BD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C87A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12B4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743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088B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8A75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7C27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C0F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36578"/>
    <w:multiLevelType w:val="hybridMultilevel"/>
    <w:tmpl w:val="B950E754"/>
    <w:lvl w:ilvl="0" w:tplc="405EE360">
      <w:start w:val="1"/>
      <w:numFmt w:val="decimal"/>
      <w:lvlText w:val="%1."/>
      <w:lvlJc w:val="left"/>
      <w:pPr>
        <w:ind w:left="1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D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7AB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9BE8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E2F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0AD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B6D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DC5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807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1734F"/>
    <w:multiLevelType w:val="hybridMultilevel"/>
    <w:tmpl w:val="D182E552"/>
    <w:lvl w:ilvl="0" w:tplc="21B8DF46">
      <w:start w:val="1"/>
      <w:numFmt w:val="decimal"/>
      <w:lvlText w:val="%1."/>
      <w:lvlJc w:val="left"/>
      <w:pPr>
        <w:ind w:left="33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6944A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CC8E54E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BAC0CC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4E7B1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2857A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6C9A90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5C1164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3A917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3B50E0"/>
    <w:multiLevelType w:val="multilevel"/>
    <w:tmpl w:val="7270C840"/>
    <w:lvl w:ilvl="0">
      <w:start w:val="5"/>
      <w:numFmt w:val="decimal"/>
      <w:lvlText w:val="%1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E5077F"/>
    <w:multiLevelType w:val="hybridMultilevel"/>
    <w:tmpl w:val="E6084E80"/>
    <w:lvl w:ilvl="0" w:tplc="E1FE4AC6">
      <w:start w:val="15"/>
      <w:numFmt w:val="decimal"/>
      <w:lvlText w:val="%1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0EACA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222A2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586BD06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265672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E44060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FCE97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3C4FD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A0B9C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955AE"/>
    <w:multiLevelType w:val="multilevel"/>
    <w:tmpl w:val="D7461F3C"/>
    <w:lvl w:ilvl="0">
      <w:start w:val="3"/>
      <w:numFmt w:val="decimal"/>
      <w:lvlText w:val="%1."/>
      <w:lvlJc w:val="left"/>
      <w:pPr>
        <w:ind w:left="66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32"/>
  </w:num>
  <w:num w:numId="5">
    <w:abstractNumId w:val="6"/>
  </w:num>
  <w:num w:numId="6">
    <w:abstractNumId w:val="8"/>
  </w:num>
  <w:num w:numId="7">
    <w:abstractNumId w:val="28"/>
  </w:num>
  <w:num w:numId="8">
    <w:abstractNumId w:val="18"/>
  </w:num>
  <w:num w:numId="9">
    <w:abstractNumId w:val="3"/>
  </w:num>
  <w:num w:numId="10">
    <w:abstractNumId w:val="5"/>
  </w:num>
  <w:num w:numId="11">
    <w:abstractNumId w:val="14"/>
  </w:num>
  <w:num w:numId="12">
    <w:abstractNumId w:val="30"/>
  </w:num>
  <w:num w:numId="13">
    <w:abstractNumId w:val="31"/>
  </w:num>
  <w:num w:numId="14">
    <w:abstractNumId w:val="20"/>
  </w:num>
  <w:num w:numId="15">
    <w:abstractNumId w:val="1"/>
  </w:num>
  <w:num w:numId="16">
    <w:abstractNumId w:val="9"/>
  </w:num>
  <w:num w:numId="17">
    <w:abstractNumId w:val="19"/>
  </w:num>
  <w:num w:numId="18">
    <w:abstractNumId w:val="23"/>
  </w:num>
  <w:num w:numId="19">
    <w:abstractNumId w:val="33"/>
  </w:num>
  <w:num w:numId="20">
    <w:abstractNumId w:val="2"/>
  </w:num>
  <w:num w:numId="21">
    <w:abstractNumId w:val="15"/>
  </w:num>
  <w:num w:numId="22">
    <w:abstractNumId w:val="10"/>
  </w:num>
  <w:num w:numId="23">
    <w:abstractNumId w:val="4"/>
  </w:num>
  <w:num w:numId="24">
    <w:abstractNumId w:val="24"/>
  </w:num>
  <w:num w:numId="25">
    <w:abstractNumId w:val="17"/>
  </w:num>
  <w:num w:numId="26">
    <w:abstractNumId w:val="34"/>
  </w:num>
  <w:num w:numId="27">
    <w:abstractNumId w:val="21"/>
  </w:num>
  <w:num w:numId="28">
    <w:abstractNumId w:val="13"/>
  </w:num>
  <w:num w:numId="29">
    <w:abstractNumId w:val="7"/>
  </w:num>
  <w:num w:numId="30">
    <w:abstractNumId w:val="27"/>
  </w:num>
  <w:num w:numId="31">
    <w:abstractNumId w:val="0"/>
  </w:num>
  <w:num w:numId="32">
    <w:abstractNumId w:val="29"/>
  </w:num>
  <w:num w:numId="33">
    <w:abstractNumId w:val="12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BEE"/>
    <w:rsid w:val="00004C6F"/>
    <w:rsid w:val="00006ADA"/>
    <w:rsid w:val="00020E49"/>
    <w:rsid w:val="00021094"/>
    <w:rsid w:val="00022185"/>
    <w:rsid w:val="000347BF"/>
    <w:rsid w:val="000435BF"/>
    <w:rsid w:val="00052C90"/>
    <w:rsid w:val="00053F5C"/>
    <w:rsid w:val="0005400F"/>
    <w:rsid w:val="000603A3"/>
    <w:rsid w:val="00065F9F"/>
    <w:rsid w:val="00070A59"/>
    <w:rsid w:val="000768C5"/>
    <w:rsid w:val="000800BB"/>
    <w:rsid w:val="0008472D"/>
    <w:rsid w:val="000B08D9"/>
    <w:rsid w:val="000B2B87"/>
    <w:rsid w:val="000C3AFD"/>
    <w:rsid w:val="000D22D7"/>
    <w:rsid w:val="000F7ECA"/>
    <w:rsid w:val="001041FC"/>
    <w:rsid w:val="00106137"/>
    <w:rsid w:val="00122DC0"/>
    <w:rsid w:val="00123134"/>
    <w:rsid w:val="001254B4"/>
    <w:rsid w:val="001264BB"/>
    <w:rsid w:val="001310BE"/>
    <w:rsid w:val="00134695"/>
    <w:rsid w:val="00140D80"/>
    <w:rsid w:val="0016207D"/>
    <w:rsid w:val="0016452C"/>
    <w:rsid w:val="001724F0"/>
    <w:rsid w:val="00185F59"/>
    <w:rsid w:val="001B2081"/>
    <w:rsid w:val="001B26FC"/>
    <w:rsid w:val="001B2C97"/>
    <w:rsid w:val="001C07D0"/>
    <w:rsid w:val="001C503E"/>
    <w:rsid w:val="001F170E"/>
    <w:rsid w:val="001F3064"/>
    <w:rsid w:val="001F7CD0"/>
    <w:rsid w:val="002012FC"/>
    <w:rsid w:val="00216F9C"/>
    <w:rsid w:val="00222012"/>
    <w:rsid w:val="002221AF"/>
    <w:rsid w:val="00236B37"/>
    <w:rsid w:val="00242A8E"/>
    <w:rsid w:val="002449A8"/>
    <w:rsid w:val="00264BAE"/>
    <w:rsid w:val="00275FD8"/>
    <w:rsid w:val="00282D09"/>
    <w:rsid w:val="00282E83"/>
    <w:rsid w:val="002A4549"/>
    <w:rsid w:val="002A56E7"/>
    <w:rsid w:val="002A66EE"/>
    <w:rsid w:val="002B0599"/>
    <w:rsid w:val="002C32FA"/>
    <w:rsid w:val="002D5B8C"/>
    <w:rsid w:val="002F2735"/>
    <w:rsid w:val="0030712A"/>
    <w:rsid w:val="00334921"/>
    <w:rsid w:val="003515B9"/>
    <w:rsid w:val="00356C53"/>
    <w:rsid w:val="00374F1C"/>
    <w:rsid w:val="00376D4F"/>
    <w:rsid w:val="00380FAE"/>
    <w:rsid w:val="00382404"/>
    <w:rsid w:val="00387A1E"/>
    <w:rsid w:val="003970DB"/>
    <w:rsid w:val="003A12FB"/>
    <w:rsid w:val="003A3D3C"/>
    <w:rsid w:val="003A7B8B"/>
    <w:rsid w:val="003B7ACB"/>
    <w:rsid w:val="003C665D"/>
    <w:rsid w:val="003C6BC3"/>
    <w:rsid w:val="003E7763"/>
    <w:rsid w:val="003F483A"/>
    <w:rsid w:val="003F5859"/>
    <w:rsid w:val="00410E74"/>
    <w:rsid w:val="00422F41"/>
    <w:rsid w:val="00423849"/>
    <w:rsid w:val="00426F73"/>
    <w:rsid w:val="00431716"/>
    <w:rsid w:val="00432206"/>
    <w:rsid w:val="00441555"/>
    <w:rsid w:val="004425A2"/>
    <w:rsid w:val="00451712"/>
    <w:rsid w:val="00480141"/>
    <w:rsid w:val="004864FE"/>
    <w:rsid w:val="004939E1"/>
    <w:rsid w:val="004A4B03"/>
    <w:rsid w:val="004A6A9A"/>
    <w:rsid w:val="004B55EF"/>
    <w:rsid w:val="004D3F51"/>
    <w:rsid w:val="004F26C0"/>
    <w:rsid w:val="004F3A52"/>
    <w:rsid w:val="005129FA"/>
    <w:rsid w:val="00515BA5"/>
    <w:rsid w:val="00517099"/>
    <w:rsid w:val="00520D92"/>
    <w:rsid w:val="005210BC"/>
    <w:rsid w:val="00522C70"/>
    <w:rsid w:val="00540B7A"/>
    <w:rsid w:val="005445BA"/>
    <w:rsid w:val="00545C72"/>
    <w:rsid w:val="00563A9A"/>
    <w:rsid w:val="00566045"/>
    <w:rsid w:val="00570506"/>
    <w:rsid w:val="00575051"/>
    <w:rsid w:val="005771E5"/>
    <w:rsid w:val="00577982"/>
    <w:rsid w:val="00587724"/>
    <w:rsid w:val="00593F65"/>
    <w:rsid w:val="005975E7"/>
    <w:rsid w:val="005A168C"/>
    <w:rsid w:val="005A387A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013FF"/>
    <w:rsid w:val="00611682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B0608"/>
    <w:rsid w:val="006B79DF"/>
    <w:rsid w:val="006C7337"/>
    <w:rsid w:val="006E3B9B"/>
    <w:rsid w:val="006F1B47"/>
    <w:rsid w:val="006F5AE0"/>
    <w:rsid w:val="00702274"/>
    <w:rsid w:val="00707E18"/>
    <w:rsid w:val="007125B9"/>
    <w:rsid w:val="00721C46"/>
    <w:rsid w:val="00725130"/>
    <w:rsid w:val="00764736"/>
    <w:rsid w:val="00771289"/>
    <w:rsid w:val="00777F71"/>
    <w:rsid w:val="00782500"/>
    <w:rsid w:val="007935F8"/>
    <w:rsid w:val="007A3D6E"/>
    <w:rsid w:val="007C25C3"/>
    <w:rsid w:val="007C3CFB"/>
    <w:rsid w:val="007D26E0"/>
    <w:rsid w:val="007D49AE"/>
    <w:rsid w:val="007E03FD"/>
    <w:rsid w:val="007E3D12"/>
    <w:rsid w:val="00806B37"/>
    <w:rsid w:val="00821486"/>
    <w:rsid w:val="00827501"/>
    <w:rsid w:val="00830150"/>
    <w:rsid w:val="0084205B"/>
    <w:rsid w:val="00855408"/>
    <w:rsid w:val="00855BB9"/>
    <w:rsid w:val="00881BE6"/>
    <w:rsid w:val="00883DF7"/>
    <w:rsid w:val="00893328"/>
    <w:rsid w:val="00893952"/>
    <w:rsid w:val="008A3CBE"/>
    <w:rsid w:val="008A6196"/>
    <w:rsid w:val="008B48A2"/>
    <w:rsid w:val="008B7716"/>
    <w:rsid w:val="008B7871"/>
    <w:rsid w:val="008C4DDA"/>
    <w:rsid w:val="008D337A"/>
    <w:rsid w:val="008D3889"/>
    <w:rsid w:val="008E5048"/>
    <w:rsid w:val="008F5FB2"/>
    <w:rsid w:val="00916F6A"/>
    <w:rsid w:val="00927047"/>
    <w:rsid w:val="009275AA"/>
    <w:rsid w:val="009413F3"/>
    <w:rsid w:val="00941959"/>
    <w:rsid w:val="009559EA"/>
    <w:rsid w:val="00963C50"/>
    <w:rsid w:val="00963ECB"/>
    <w:rsid w:val="00966806"/>
    <w:rsid w:val="009705B9"/>
    <w:rsid w:val="00982258"/>
    <w:rsid w:val="009B6C15"/>
    <w:rsid w:val="009C01CB"/>
    <w:rsid w:val="009C16C2"/>
    <w:rsid w:val="009D2911"/>
    <w:rsid w:val="009F3177"/>
    <w:rsid w:val="009F59E6"/>
    <w:rsid w:val="00A1578B"/>
    <w:rsid w:val="00A2095A"/>
    <w:rsid w:val="00A2508D"/>
    <w:rsid w:val="00A27B89"/>
    <w:rsid w:val="00A42107"/>
    <w:rsid w:val="00A434F0"/>
    <w:rsid w:val="00A5476A"/>
    <w:rsid w:val="00A5513C"/>
    <w:rsid w:val="00A72F2F"/>
    <w:rsid w:val="00A90643"/>
    <w:rsid w:val="00A946C0"/>
    <w:rsid w:val="00A95CE9"/>
    <w:rsid w:val="00AA03F5"/>
    <w:rsid w:val="00AA4304"/>
    <w:rsid w:val="00AA663B"/>
    <w:rsid w:val="00AB6A2A"/>
    <w:rsid w:val="00AB791B"/>
    <w:rsid w:val="00AE1D2B"/>
    <w:rsid w:val="00AE7933"/>
    <w:rsid w:val="00AF258D"/>
    <w:rsid w:val="00AF56A0"/>
    <w:rsid w:val="00B122E0"/>
    <w:rsid w:val="00B12DC0"/>
    <w:rsid w:val="00B14A64"/>
    <w:rsid w:val="00B42D12"/>
    <w:rsid w:val="00B42DD2"/>
    <w:rsid w:val="00B64814"/>
    <w:rsid w:val="00B64C8B"/>
    <w:rsid w:val="00B6748B"/>
    <w:rsid w:val="00B67593"/>
    <w:rsid w:val="00B73F76"/>
    <w:rsid w:val="00B841A1"/>
    <w:rsid w:val="00B85E3B"/>
    <w:rsid w:val="00B94497"/>
    <w:rsid w:val="00B94D12"/>
    <w:rsid w:val="00BA06C1"/>
    <w:rsid w:val="00BA241A"/>
    <w:rsid w:val="00BB31CA"/>
    <w:rsid w:val="00BE44D5"/>
    <w:rsid w:val="00BF46B6"/>
    <w:rsid w:val="00BF5CF0"/>
    <w:rsid w:val="00BF70C4"/>
    <w:rsid w:val="00C23C6B"/>
    <w:rsid w:val="00C3536D"/>
    <w:rsid w:val="00C36E96"/>
    <w:rsid w:val="00C477D7"/>
    <w:rsid w:val="00C53678"/>
    <w:rsid w:val="00C6291F"/>
    <w:rsid w:val="00C73187"/>
    <w:rsid w:val="00C84CC2"/>
    <w:rsid w:val="00CA08AF"/>
    <w:rsid w:val="00CA2A74"/>
    <w:rsid w:val="00CB71B8"/>
    <w:rsid w:val="00CC36F3"/>
    <w:rsid w:val="00CD547D"/>
    <w:rsid w:val="00CD6693"/>
    <w:rsid w:val="00CD7C14"/>
    <w:rsid w:val="00CE097D"/>
    <w:rsid w:val="00CF1FBB"/>
    <w:rsid w:val="00D16D85"/>
    <w:rsid w:val="00D27C6F"/>
    <w:rsid w:val="00D331C7"/>
    <w:rsid w:val="00D4420D"/>
    <w:rsid w:val="00D446AF"/>
    <w:rsid w:val="00D57F06"/>
    <w:rsid w:val="00D62059"/>
    <w:rsid w:val="00D753E4"/>
    <w:rsid w:val="00D85A40"/>
    <w:rsid w:val="00D87709"/>
    <w:rsid w:val="00DA0996"/>
    <w:rsid w:val="00DB426E"/>
    <w:rsid w:val="00DC1DBA"/>
    <w:rsid w:val="00DC284C"/>
    <w:rsid w:val="00DC6646"/>
    <w:rsid w:val="00DD149E"/>
    <w:rsid w:val="00DD65B2"/>
    <w:rsid w:val="00DE449C"/>
    <w:rsid w:val="00DE5637"/>
    <w:rsid w:val="00DE6B81"/>
    <w:rsid w:val="00DE7FB3"/>
    <w:rsid w:val="00DF21C0"/>
    <w:rsid w:val="00DF2CAB"/>
    <w:rsid w:val="00DF39BA"/>
    <w:rsid w:val="00DF5EC8"/>
    <w:rsid w:val="00E01F4D"/>
    <w:rsid w:val="00E24C06"/>
    <w:rsid w:val="00E330AB"/>
    <w:rsid w:val="00E35F4B"/>
    <w:rsid w:val="00E545FC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5B9A"/>
    <w:rsid w:val="00ED2C9B"/>
    <w:rsid w:val="00ED5684"/>
    <w:rsid w:val="00EE22D6"/>
    <w:rsid w:val="00EE58F4"/>
    <w:rsid w:val="00EE6DD5"/>
    <w:rsid w:val="00EE6E6F"/>
    <w:rsid w:val="00F005EC"/>
    <w:rsid w:val="00F01522"/>
    <w:rsid w:val="00F034DD"/>
    <w:rsid w:val="00F116A8"/>
    <w:rsid w:val="00F143F9"/>
    <w:rsid w:val="00F2513D"/>
    <w:rsid w:val="00F51404"/>
    <w:rsid w:val="00F55416"/>
    <w:rsid w:val="00F6518B"/>
    <w:rsid w:val="00F67A3D"/>
    <w:rsid w:val="00F70064"/>
    <w:rsid w:val="00F70156"/>
    <w:rsid w:val="00F77788"/>
    <w:rsid w:val="00F806D6"/>
    <w:rsid w:val="00F876C9"/>
    <w:rsid w:val="00F92A5F"/>
    <w:rsid w:val="00F97627"/>
    <w:rsid w:val="00FA2208"/>
    <w:rsid w:val="00FA2A83"/>
    <w:rsid w:val="00FA5A8E"/>
    <w:rsid w:val="00FB6544"/>
    <w:rsid w:val="00FC4E08"/>
    <w:rsid w:val="00FD2265"/>
    <w:rsid w:val="00FD30DB"/>
    <w:rsid w:val="00FD50D6"/>
    <w:rsid w:val="00FD7495"/>
    <w:rsid w:val="00FE1C3A"/>
    <w:rsid w:val="00FF2837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169A-6B8A-462A-B091-E2545BE7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4965</Words>
  <Characters>28305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Галя Гогова</cp:lastModifiedBy>
  <cp:revision>4</cp:revision>
  <dcterms:created xsi:type="dcterms:W3CDTF">2024-03-13T14:58:00Z</dcterms:created>
  <dcterms:modified xsi:type="dcterms:W3CDTF">2024-03-13T15:11:00Z</dcterms:modified>
</cp:coreProperties>
</file>