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AF550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6681D953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893A47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1E7B2823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75BF782A" w14:textId="77777777" w:rsidR="00893A47" w:rsidRP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4D71DEF7" w14:textId="77777777" w:rsidR="006F1916" w:rsidRDefault="006F1916" w:rsidP="001C0A59">
      <w:pPr>
        <w:spacing w:after="0" w:line="360" w:lineRule="auto"/>
        <w:rPr>
          <w:rFonts w:ascii="Arial Narrow" w:hAnsi="Arial Narrow"/>
          <w:b/>
          <w:bCs/>
          <w:i/>
          <w:iCs/>
          <w:sz w:val="32"/>
          <w:szCs w:val="32"/>
        </w:rPr>
      </w:pPr>
    </w:p>
    <w:p w14:paraId="24837F60" w14:textId="77777777" w:rsidR="006F1916" w:rsidRDefault="00E523A7" w:rsidP="002A3626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>
        <w:rPr>
          <w:rFonts w:ascii="Arial Narrow" w:hAnsi="Arial Narrow"/>
          <w:b/>
          <w:bCs/>
          <w:i/>
          <w:iCs/>
          <w:sz w:val="36"/>
          <w:szCs w:val="36"/>
        </w:rPr>
        <w:t>Ц Е Н О В О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5C2D5218" w14:textId="77777777" w:rsidTr="00A54437">
        <w:tc>
          <w:tcPr>
            <w:tcW w:w="3105" w:type="dxa"/>
            <w:vMerge w:val="restart"/>
            <w:shd w:val="clear" w:color="auto" w:fill="auto"/>
            <w:vAlign w:val="center"/>
          </w:tcPr>
          <w:p w14:paraId="63BA50F4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7DC07AA0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5DE178DA" w14:textId="77777777" w:rsidTr="00A54437">
        <w:trPr>
          <w:trHeight w:val="1856"/>
        </w:trPr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B35A3B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95868" w14:textId="77777777" w:rsidR="002A3626" w:rsidRPr="005370EE" w:rsidRDefault="009D58D1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9D58D1">
              <w:rPr>
                <w:rFonts w:ascii="Arial Narrow" w:hAnsi="Arial Narrow"/>
                <w:b/>
                <w:i/>
                <w:sz w:val="24"/>
                <w:szCs w:val="24"/>
              </w:rPr>
              <w:t>,,Доставка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приходите“</w:t>
            </w:r>
          </w:p>
        </w:tc>
      </w:tr>
      <w:tr w:rsidR="002A3626" w:rsidRPr="005370EE" w14:paraId="17258858" w14:textId="77777777" w:rsidTr="00A54437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DE632B1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3336E90" w14:textId="18EFF1AB" w:rsidR="002A3626" w:rsidRPr="005370EE" w:rsidRDefault="00CA564C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 xml:space="preserve">Обособена позиция № 4: </w:t>
            </w:r>
            <w:r w:rsidR="00ED68C0" w:rsidRPr="00ED68C0">
              <w:rPr>
                <w:rFonts w:ascii="Arial Narrow" w:hAnsi="Arial Narrow"/>
                <w:b/>
                <w:i/>
                <w:sz w:val="24"/>
                <w:szCs w:val="24"/>
              </w:rPr>
              <w:t>„Доставка на дискове масиви за данни и хардуерни устройства и софтуерни пакети за създаване на резервни копия и възстановяване на данни“</w:t>
            </w:r>
          </w:p>
        </w:tc>
      </w:tr>
    </w:tbl>
    <w:p w14:paraId="15EC5F87" w14:textId="77777777" w:rsidR="002A3626" w:rsidRPr="005370EE" w:rsidRDefault="002A3626" w:rsidP="002A3626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5995BB2B" w14:textId="77777777" w:rsidTr="00A54437">
        <w:tc>
          <w:tcPr>
            <w:tcW w:w="31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19836E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D3CE14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1039327" w14:textId="77777777" w:rsidTr="00A54437">
        <w:trPr>
          <w:trHeight w:val="1410"/>
        </w:trPr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A3BA8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F9079" w14:textId="77777777" w:rsidR="002A3626" w:rsidRPr="005370EE" w:rsidRDefault="002A3626" w:rsidP="00A54437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31262FC6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2A3626" w:rsidRPr="005370EE" w14:paraId="799CA03D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0F8F1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 и адрес на управление: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AEABF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0ADB01AA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C31EF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5370EE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45559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F401592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B916E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6E50E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3E6E177D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i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Pr="005370EE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1"/>
            </w:r>
          </w:p>
        </w:tc>
      </w:tr>
    </w:tbl>
    <w:p w14:paraId="488856EF" w14:textId="77777777" w:rsidR="009A0CB2" w:rsidRPr="009A0CB2" w:rsidRDefault="009A0CB2" w:rsidP="001C0A59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9A0CB2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317BE0F2" w14:textId="77777777" w:rsidR="00B36BDB" w:rsidRDefault="009A0CB2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9A0CB2">
        <w:rPr>
          <w:rFonts w:ascii="Arial Narrow" w:hAnsi="Arial Narrow"/>
          <w:bCs/>
          <w:iCs/>
          <w:sz w:val="24"/>
          <w:szCs w:val="24"/>
        </w:rPr>
        <w:t xml:space="preserve">След запознаване с документацията за участие в обществената поръчка с горепосочения предмет, ние предоставяме следното </w:t>
      </w:r>
      <w:r w:rsidR="00E02A94">
        <w:rPr>
          <w:rFonts w:ascii="Arial Narrow" w:hAnsi="Arial Narrow"/>
          <w:bCs/>
          <w:iCs/>
          <w:sz w:val="24"/>
          <w:szCs w:val="24"/>
        </w:rPr>
        <w:t>ценово</w:t>
      </w:r>
      <w:r w:rsidRPr="009A0CB2">
        <w:rPr>
          <w:rFonts w:ascii="Arial Narrow" w:hAnsi="Arial Narrow"/>
          <w:bCs/>
          <w:iCs/>
          <w:sz w:val="24"/>
          <w:szCs w:val="24"/>
        </w:rPr>
        <w:t xml:space="preserve"> предлож</w:t>
      </w:r>
      <w:r w:rsidR="00B64611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>
        <w:rPr>
          <w:rFonts w:ascii="Arial Narrow" w:hAnsi="Arial Narrow"/>
          <w:bCs/>
          <w:iCs/>
          <w:sz w:val="24"/>
          <w:szCs w:val="24"/>
        </w:rPr>
        <w:t xml:space="preserve">горецитираната </w:t>
      </w:r>
      <w:r w:rsidR="002A3626">
        <w:rPr>
          <w:rFonts w:ascii="Arial Narrow" w:hAnsi="Arial Narrow"/>
          <w:bCs/>
          <w:iCs/>
          <w:sz w:val="24"/>
          <w:szCs w:val="24"/>
        </w:rPr>
        <w:t>обособена позиция</w:t>
      </w:r>
      <w:r w:rsidR="00E10220">
        <w:rPr>
          <w:rFonts w:ascii="Arial Narrow" w:hAnsi="Arial Narrow"/>
          <w:bCs/>
          <w:iCs/>
          <w:sz w:val="24"/>
          <w:szCs w:val="24"/>
        </w:rPr>
        <w:t xml:space="preserve">: </w:t>
      </w:r>
    </w:p>
    <w:p w14:paraId="787180BF" w14:textId="77777777" w:rsidR="00606519" w:rsidRDefault="00606519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3565219D" w14:textId="77777777" w:rsidR="00684933" w:rsidRPr="00BC73C4" w:rsidRDefault="00606519" w:rsidP="00BC73C4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hAnsi="Arial Narrow"/>
          <w:bCs/>
          <w:iCs/>
          <w:sz w:val="24"/>
          <w:szCs w:val="24"/>
        </w:rPr>
        <w:t xml:space="preserve">Предлагаме да изпълним </w:t>
      </w:r>
      <w:r w:rsidR="00532156" w:rsidRPr="00F46E36">
        <w:rPr>
          <w:rFonts w:ascii="Arial Narrow" w:hAnsi="Arial Narrow"/>
          <w:bCs/>
          <w:iCs/>
          <w:sz w:val="24"/>
          <w:szCs w:val="24"/>
        </w:rPr>
        <w:t>доставка</w:t>
      </w:r>
      <w:r w:rsidR="00F46E36" w:rsidRPr="00F46E36">
        <w:rPr>
          <w:rFonts w:ascii="Arial Narrow" w:hAnsi="Arial Narrow"/>
          <w:bCs/>
          <w:iCs/>
          <w:sz w:val="24"/>
          <w:szCs w:val="24"/>
        </w:rPr>
        <w:t>та</w:t>
      </w:r>
      <w:r w:rsidRPr="00606519">
        <w:rPr>
          <w:rFonts w:ascii="Arial Narrow" w:hAnsi="Arial Narrow"/>
          <w:bCs/>
          <w:iCs/>
          <w:sz w:val="24"/>
          <w:szCs w:val="24"/>
        </w:rPr>
        <w:t xml:space="preserve">, предмет на горецитираната процедура за възлагане на обществена поръчка </w:t>
      </w:r>
      <w:r w:rsidR="008B6CDB">
        <w:rPr>
          <w:rFonts w:ascii="Arial Narrow" w:hAnsi="Arial Narrow"/>
          <w:bCs/>
          <w:iCs/>
          <w:sz w:val="24"/>
          <w:szCs w:val="24"/>
        </w:rPr>
        <w:t xml:space="preserve">при </w:t>
      </w:r>
      <w:r w:rsidR="00BC73C4">
        <w:rPr>
          <w:rFonts w:ascii="Arial Narrow" w:hAnsi="Arial Narrow"/>
          <w:bCs/>
          <w:iCs/>
          <w:sz w:val="24"/>
          <w:szCs w:val="24"/>
        </w:rPr>
        <w:t>с</w:t>
      </w:r>
      <w:r w:rsidR="001D6FB8" w:rsidRPr="00BC73C4">
        <w:rPr>
          <w:rFonts w:ascii="Arial Narrow" w:hAnsi="Arial Narrow"/>
          <w:bCs/>
          <w:iCs/>
          <w:sz w:val="24"/>
          <w:szCs w:val="24"/>
        </w:rPr>
        <w:t>ледните цени:</w:t>
      </w:r>
    </w:p>
    <w:tbl>
      <w:tblPr>
        <w:tblStyle w:val="TableGrid"/>
        <w:tblW w:w="9553" w:type="dxa"/>
        <w:tblLayout w:type="fixed"/>
        <w:tblLook w:val="04A0" w:firstRow="1" w:lastRow="0" w:firstColumn="1" w:lastColumn="0" w:noHBand="0" w:noVBand="1"/>
      </w:tblPr>
      <w:tblGrid>
        <w:gridCol w:w="540"/>
        <w:gridCol w:w="3850"/>
        <w:gridCol w:w="1417"/>
        <w:gridCol w:w="1701"/>
        <w:gridCol w:w="2045"/>
      </w:tblGrid>
      <w:tr w:rsidR="000C3C7E" w:rsidRPr="008B6CDB" w14:paraId="55CD97F9" w14:textId="77777777" w:rsidTr="00922086">
        <w:trPr>
          <w:trHeight w:val="42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03C75230" w14:textId="77777777" w:rsidR="001D6FB8" w:rsidRPr="008B6CDB" w:rsidRDefault="001D6FB8" w:rsidP="001D6FB8">
            <w:pPr>
              <w:pStyle w:val="ListParagraph"/>
              <w:tabs>
                <w:tab w:val="left" w:pos="709"/>
              </w:tabs>
              <w:spacing w:line="360" w:lineRule="auto"/>
              <w:ind w:left="360" w:hanging="338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№</w:t>
            </w:r>
          </w:p>
        </w:tc>
        <w:tc>
          <w:tcPr>
            <w:tcW w:w="3850" w:type="dxa"/>
            <w:shd w:val="clear" w:color="auto" w:fill="DEEAF6" w:themeFill="accent1" w:themeFillTint="33"/>
            <w:vAlign w:val="center"/>
          </w:tcPr>
          <w:p w14:paraId="10A8C03A" w14:textId="77777777" w:rsidR="001D6FB8" w:rsidRPr="008B6CDB" w:rsidRDefault="000805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Описание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34E31ACE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Количество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07883159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Единична цена в лв. без ДДС</w:t>
            </w:r>
          </w:p>
        </w:tc>
        <w:tc>
          <w:tcPr>
            <w:tcW w:w="2045" w:type="dxa"/>
            <w:shd w:val="clear" w:color="auto" w:fill="DEEAF6" w:themeFill="accent1" w:themeFillTint="33"/>
            <w:vAlign w:val="center"/>
          </w:tcPr>
          <w:p w14:paraId="0ED9D503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Обща цена в лв. без ДДС</w:t>
            </w:r>
          </w:p>
        </w:tc>
      </w:tr>
      <w:tr w:rsidR="000C3C7E" w:rsidRPr="008B6CDB" w14:paraId="502636F9" w14:textId="77777777" w:rsidTr="00922086">
        <w:trPr>
          <w:trHeight w:val="29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4B4C1B06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I.</w:t>
            </w:r>
          </w:p>
        </w:tc>
        <w:tc>
          <w:tcPr>
            <w:tcW w:w="3850" w:type="dxa"/>
            <w:shd w:val="clear" w:color="auto" w:fill="DEEAF6" w:themeFill="accent1" w:themeFillTint="33"/>
            <w:vAlign w:val="center"/>
          </w:tcPr>
          <w:p w14:paraId="41B5A0C7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II.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6FE5C5D6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III.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5CE390E3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IV.</w:t>
            </w:r>
          </w:p>
        </w:tc>
        <w:tc>
          <w:tcPr>
            <w:tcW w:w="2045" w:type="dxa"/>
            <w:shd w:val="clear" w:color="auto" w:fill="DEEAF6" w:themeFill="accent1" w:themeFillTint="33"/>
            <w:vAlign w:val="center"/>
          </w:tcPr>
          <w:p w14:paraId="213A2EE8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V.</w:t>
            </w:r>
          </w:p>
        </w:tc>
      </w:tr>
      <w:tr w:rsidR="001D6FB8" w:rsidRPr="008B6CDB" w14:paraId="057D7331" w14:textId="77777777" w:rsidTr="0092208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6517CD3D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1.</w:t>
            </w:r>
          </w:p>
        </w:tc>
        <w:tc>
          <w:tcPr>
            <w:tcW w:w="3850" w:type="dxa"/>
            <w:shd w:val="clear" w:color="auto" w:fill="auto"/>
            <w:vAlign w:val="center"/>
          </w:tcPr>
          <w:p w14:paraId="5D2994BF" w14:textId="722CFFF0" w:rsidR="001D6FB8" w:rsidRPr="00B73B06" w:rsidRDefault="00B73B06" w:rsidP="009153CF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B73B06">
              <w:rPr>
                <w:rFonts w:ascii="Arial Narrow" w:hAnsi="Arial Narrow"/>
                <w:bCs/>
                <w:iCs/>
              </w:rPr>
              <w:t xml:space="preserve">Софтуер за създаване на резервни копия </w:t>
            </w:r>
            <w:r w:rsidR="009153CF">
              <w:rPr>
                <w:rFonts w:ascii="Arial Narrow" w:hAnsi="Arial Narrow"/>
                <w:bCs/>
                <w:iCs/>
              </w:rPr>
              <w:t>– лицензи за 64 процесора</w:t>
            </w:r>
            <w:r w:rsidRPr="00B73B06">
              <w:rPr>
                <w:rFonts w:ascii="Arial Narrow" w:hAnsi="Arial Narrow"/>
                <w:bCs/>
                <w:i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3C3955" w14:textId="5AF882BD" w:rsidR="001D6FB8" w:rsidRPr="008B6CDB" w:rsidRDefault="00B436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Лицензи за 64 процесора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703277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14:paraId="3F4CEF19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B73B06" w:rsidRPr="008B6CDB" w14:paraId="613B2146" w14:textId="77777777" w:rsidTr="0092208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38B8E1DD" w14:textId="77777777" w:rsidR="00B73B06" w:rsidRPr="008B6CDB" w:rsidRDefault="00B73B06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2.</w:t>
            </w:r>
          </w:p>
        </w:tc>
        <w:tc>
          <w:tcPr>
            <w:tcW w:w="3850" w:type="dxa"/>
            <w:shd w:val="clear" w:color="auto" w:fill="auto"/>
            <w:vAlign w:val="center"/>
          </w:tcPr>
          <w:p w14:paraId="27BDA491" w14:textId="5A38E80C" w:rsidR="00B73B06" w:rsidRPr="00B73B06" w:rsidRDefault="00B73B06" w:rsidP="00FA7473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B73B06">
              <w:rPr>
                <w:rFonts w:ascii="Arial Narrow" w:hAnsi="Arial Narrow"/>
                <w:bCs/>
                <w:iCs/>
              </w:rPr>
              <w:t xml:space="preserve">Специализирано решение за </w:t>
            </w:r>
            <w:r w:rsidR="00FA7473">
              <w:rPr>
                <w:rFonts w:ascii="Arial Narrow" w:hAnsi="Arial Narrow"/>
                <w:bCs/>
                <w:iCs/>
              </w:rPr>
              <w:t>управление на резервни копия</w:t>
            </w:r>
            <w:r w:rsidR="00AF3ED7">
              <w:rPr>
                <w:rFonts w:ascii="Arial Narrow" w:hAnsi="Arial Narrow"/>
                <w:bCs/>
                <w:i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5F1AE1" w14:textId="77777777" w:rsidR="00B73B06" w:rsidRDefault="00B73B06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2 броя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96F92A" w14:textId="77777777" w:rsidR="00B73B06" w:rsidRPr="008B6CDB" w:rsidRDefault="00B73B06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14:paraId="42E1886A" w14:textId="77777777" w:rsidR="00B73B06" w:rsidRPr="008B6CDB" w:rsidRDefault="00B73B06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B73B06" w:rsidRPr="008B6CDB" w14:paraId="500C1E9B" w14:textId="77777777" w:rsidTr="00922086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3478614F" w14:textId="77777777" w:rsidR="00B73B06" w:rsidRDefault="00B73B06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3.</w:t>
            </w:r>
          </w:p>
        </w:tc>
        <w:tc>
          <w:tcPr>
            <w:tcW w:w="3850" w:type="dxa"/>
            <w:shd w:val="clear" w:color="auto" w:fill="auto"/>
            <w:vAlign w:val="center"/>
          </w:tcPr>
          <w:p w14:paraId="0939D63D" w14:textId="77777777" w:rsidR="00B73B06" w:rsidRPr="00B73B06" w:rsidRDefault="00B73B06" w:rsidP="00B73B06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B73B06">
              <w:rPr>
                <w:rFonts w:ascii="Arial Narrow" w:hAnsi="Arial Narrow"/>
                <w:bCs/>
                <w:iCs/>
              </w:rPr>
              <w:t>Дисков масив за съхранение на данни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DCA107" w14:textId="77777777" w:rsidR="00B73B06" w:rsidRDefault="00B73B06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1 брой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1A4C3B" w14:textId="77777777" w:rsidR="00B73B06" w:rsidRPr="008B6CDB" w:rsidRDefault="00B73B06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14:paraId="04EB403D" w14:textId="77777777" w:rsidR="00B73B06" w:rsidRPr="008B6CDB" w:rsidRDefault="00B73B06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BC73C4" w:rsidRPr="008B6CDB" w14:paraId="2AF32CCB" w14:textId="77777777" w:rsidTr="00922086">
        <w:trPr>
          <w:trHeight w:val="294"/>
          <w:tblHeader/>
        </w:trPr>
        <w:tc>
          <w:tcPr>
            <w:tcW w:w="7508" w:type="dxa"/>
            <w:gridSpan w:val="4"/>
            <w:shd w:val="clear" w:color="auto" w:fill="auto"/>
            <w:vAlign w:val="center"/>
          </w:tcPr>
          <w:p w14:paraId="7BFEEDDB" w14:textId="77777777" w:rsidR="00BC73C4" w:rsidRPr="00BC73C4" w:rsidRDefault="00BC73C4" w:rsidP="00BC73C4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right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Обща цена в лева без ДДС</w:t>
            </w:r>
          </w:p>
        </w:tc>
        <w:tc>
          <w:tcPr>
            <w:tcW w:w="2045" w:type="dxa"/>
            <w:shd w:val="clear" w:color="auto" w:fill="DEEAF6" w:themeFill="accent1" w:themeFillTint="33"/>
            <w:vAlign w:val="center"/>
          </w:tcPr>
          <w:p w14:paraId="7DF7EAAF" w14:textId="77777777" w:rsidR="00BC73C4" w:rsidRPr="008B6CDB" w:rsidRDefault="00BC73C4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</w:tbl>
    <w:p w14:paraId="4E0A2CE8" w14:textId="77777777" w:rsidR="00B73B06" w:rsidRPr="00B73B06" w:rsidRDefault="00B73B06" w:rsidP="00B73B06">
      <w:pPr>
        <w:pStyle w:val="ListParagraph"/>
        <w:tabs>
          <w:tab w:val="left" w:pos="709"/>
        </w:tabs>
        <w:spacing w:after="0" w:line="360" w:lineRule="auto"/>
        <w:ind w:left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77698CDB" w14:textId="77777777" w:rsidR="00B42461" w:rsidRPr="00922086" w:rsidRDefault="00606519" w:rsidP="00922086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В </w:t>
      </w:r>
      <w:r w:rsidR="00462422">
        <w:rPr>
          <w:rFonts w:ascii="Arial Narrow" w:eastAsia="Times New Roman" w:hAnsi="Arial Narrow"/>
          <w:color w:val="000000"/>
          <w:spacing w:val="-2"/>
          <w:sz w:val="24"/>
          <w:szCs w:val="24"/>
        </w:rPr>
        <w:t>цените по т. 1</w:t>
      </w:r>
      <w:r w:rsidR="00857608" w:rsidRPr="00922086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</w:t>
      </w:r>
      <w:r w:rsidRPr="00922086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са включени всички разходи за изпълнение на </w:t>
      </w:r>
      <w:r w:rsidR="00922086" w:rsidRPr="00922086">
        <w:rPr>
          <w:rFonts w:ascii="Arial Narrow" w:eastAsia="Times New Roman" w:hAnsi="Arial Narrow"/>
          <w:color w:val="000000"/>
          <w:spacing w:val="-2"/>
          <w:sz w:val="24"/>
          <w:szCs w:val="24"/>
        </w:rPr>
        <w:t>поръчката</w:t>
      </w:r>
      <w:r w:rsidRPr="00922086">
        <w:rPr>
          <w:rFonts w:ascii="Arial Narrow" w:eastAsia="Times New Roman" w:hAnsi="Arial Narrow"/>
          <w:spacing w:val="-2"/>
          <w:sz w:val="24"/>
          <w:szCs w:val="24"/>
        </w:rPr>
        <w:t xml:space="preserve">. Потвърждаваме, че възложителят няма да </w:t>
      </w:r>
      <w:r w:rsidRPr="00922086">
        <w:rPr>
          <w:rFonts w:ascii="Arial Narrow" w:eastAsia="Times New Roman" w:hAnsi="Arial Narrow"/>
          <w:bCs/>
          <w:spacing w:val="-2"/>
          <w:sz w:val="24"/>
          <w:szCs w:val="24"/>
        </w:rPr>
        <w:t>дължи заплащането на каквито и да е други разноски, напра</w:t>
      </w:r>
      <w:r w:rsidRPr="00922086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вени от нас като</w:t>
      </w:r>
      <w:r w:rsidRPr="00922086">
        <w:rPr>
          <w:rFonts w:ascii="Arial Narrow" w:eastAsia="Times New Roman" w:hAnsi="Arial Narrow"/>
          <w:b/>
          <w:bCs/>
          <w:color w:val="000000"/>
          <w:spacing w:val="-2"/>
          <w:sz w:val="24"/>
          <w:szCs w:val="24"/>
        </w:rPr>
        <w:t xml:space="preserve"> </w:t>
      </w:r>
      <w:r w:rsidRPr="00922086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изпълнител.</w:t>
      </w:r>
    </w:p>
    <w:p w14:paraId="274D9FD3" w14:textId="77777777" w:rsidR="00606519" w:rsidRPr="00B42461" w:rsidRDefault="00B42461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Потвърждаваме, че </w:t>
      </w:r>
      <w:r w:rsidR="00132629">
        <w:rPr>
          <w:rFonts w:ascii="Arial Narrow" w:eastAsia="Times New Roman" w:hAnsi="Arial Narrow"/>
          <w:color w:val="000000"/>
          <w:spacing w:val="-2"/>
          <w:sz w:val="24"/>
          <w:szCs w:val="24"/>
        </w:rPr>
        <w:t>цените по т. 1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са постоянни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за целия срок на д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>оговора и не подлежат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на промяна з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>а времето на изпълнение на д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оговора, освен в случаите когато това е в полза на </w:t>
      </w:r>
      <w:r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възложителя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.</w:t>
      </w:r>
    </w:p>
    <w:p w14:paraId="67F93BA4" w14:textId="77777777" w:rsidR="008B2261" w:rsidRPr="008B2261" w:rsidRDefault="008B2261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F71E22F" w14:textId="77777777" w:rsidR="00DE1236" w:rsidRPr="00DE1236" w:rsidRDefault="00DE1236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284"/>
        <w:jc w:val="both"/>
        <w:rPr>
          <w:rFonts w:ascii="Arial Narrow" w:hAnsi="Arial Narrow" w:cs="Times New Roman"/>
          <w:b/>
          <w:sz w:val="24"/>
          <w:szCs w:val="24"/>
        </w:rPr>
      </w:pPr>
      <w:r w:rsidRPr="008B2261">
        <w:rPr>
          <w:rFonts w:ascii="Arial Narrow" w:hAnsi="Arial Narrow" w:cs="Times New Roman"/>
          <w:b/>
          <w:sz w:val="24"/>
          <w:szCs w:val="24"/>
        </w:rPr>
        <w:t>П</w:t>
      </w:r>
      <w:r w:rsidR="008B2261">
        <w:rPr>
          <w:rFonts w:ascii="Arial Narrow" w:hAnsi="Arial Narrow" w:cs="Times New Roman"/>
          <w:b/>
          <w:sz w:val="24"/>
          <w:szCs w:val="24"/>
        </w:rPr>
        <w:t>риложения</w:t>
      </w:r>
      <w:r>
        <w:rPr>
          <w:rFonts w:ascii="Arial Narrow" w:hAnsi="Arial Narrow" w:cs="Times New Roman"/>
          <w:sz w:val="24"/>
          <w:szCs w:val="24"/>
        </w:rPr>
        <w:t>:</w:t>
      </w:r>
      <w:r w:rsidR="00E10220">
        <w:rPr>
          <w:rFonts w:ascii="Arial Narrow" w:hAnsi="Arial Narrow" w:cs="Times New Roman"/>
          <w:sz w:val="24"/>
          <w:szCs w:val="24"/>
        </w:rPr>
        <w:t xml:space="preserve"> …….</w:t>
      </w:r>
    </w:p>
    <w:p w14:paraId="2EFF1C96" w14:textId="77777777" w:rsidR="00DE1236" w:rsidRPr="00E10220" w:rsidRDefault="00DE123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BF87578" w14:textId="77777777" w:rsidR="00684933" w:rsidRDefault="003E5FE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3E5FE6">
        <w:rPr>
          <w:rFonts w:ascii="Arial Narrow" w:hAnsi="Arial Narrow" w:cs="Times New Roman"/>
          <w:b/>
          <w:sz w:val="24"/>
          <w:szCs w:val="24"/>
        </w:rPr>
        <w:t xml:space="preserve">Забележка: </w:t>
      </w:r>
    </w:p>
    <w:p w14:paraId="55BF414D" w14:textId="77777777" w:rsidR="00684933" w:rsidRP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Предложените от участника цени следва да са в български лева без ДДС, закръглени до втория знак на десетичната запетая.</w:t>
      </w:r>
    </w:p>
    <w:p w14:paraId="25391678" w14:textId="77777777" w:rsid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Участник, който допусне аритметична грешка, се отстранява от участие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в процедурата по съответната обособена позиция</w:t>
      </w:r>
      <w:r>
        <w:rPr>
          <w:rFonts w:ascii="Arial Narrow" w:hAnsi="Arial Narrow" w:cs="Times New Roman"/>
          <w:i/>
          <w:sz w:val="24"/>
          <w:szCs w:val="24"/>
        </w:rPr>
        <w:t>.</w:t>
      </w:r>
    </w:p>
    <w:p w14:paraId="1A1FB7DD" w14:textId="77777777" w:rsid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Участник, който предложи обща цена, която е по-висока от прогнозна</w:t>
      </w:r>
      <w:r w:rsidR="008115FC">
        <w:rPr>
          <w:rFonts w:ascii="Arial Narrow" w:hAnsi="Arial Narrow" w:cs="Times New Roman"/>
          <w:i/>
          <w:sz w:val="24"/>
          <w:szCs w:val="24"/>
        </w:rPr>
        <w:t>та стойност на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, се отстранява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 xml:space="preserve">. </w:t>
      </w:r>
    </w:p>
    <w:p w14:paraId="4DDD4A96" w14:textId="77777777" w:rsidR="003E5FE6" w:rsidRP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 xml:space="preserve">Липсата на ценово предложение, както и предоставянето на ценово предложение, което не отговаря на изискванията на документацията за обществената поръчка, е основание за </w:t>
      </w:r>
      <w:r w:rsidRPr="00684933">
        <w:rPr>
          <w:rFonts w:ascii="Arial Narrow" w:hAnsi="Arial Narrow" w:cs="Times New Roman"/>
          <w:i/>
          <w:sz w:val="24"/>
          <w:szCs w:val="24"/>
        </w:rPr>
        <w:lastRenderedPageBreak/>
        <w:t>отстраняване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.</w:t>
      </w:r>
    </w:p>
    <w:p w14:paraId="3D834A43" w14:textId="77777777" w:rsidR="008B2261" w:rsidRPr="003E5FE6" w:rsidRDefault="008B2261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70C4CA26" w14:textId="77777777" w:rsidR="002B0599" w:rsidRPr="00DE1236" w:rsidRDefault="002B0599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792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88BFD87" w14:textId="77777777" w:rsidR="00B36BDB" w:rsidRPr="00B36BDB" w:rsidRDefault="00B36BDB" w:rsidP="001C0A59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B274A8" w14:paraId="57099CB3" w14:textId="77777777" w:rsidTr="00F4214B">
        <w:trPr>
          <w:jc w:val="center"/>
        </w:trPr>
        <w:tc>
          <w:tcPr>
            <w:tcW w:w="4500" w:type="dxa"/>
            <w:hideMark/>
          </w:tcPr>
          <w:p w14:paraId="3D8A0946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7392851D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B274A8" w14:paraId="09281AE8" w14:textId="77777777" w:rsidTr="00F4214B">
        <w:trPr>
          <w:jc w:val="center"/>
        </w:trPr>
        <w:tc>
          <w:tcPr>
            <w:tcW w:w="4500" w:type="dxa"/>
            <w:hideMark/>
          </w:tcPr>
          <w:p w14:paraId="26CD5FE9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2FE5422A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712AD3BB" w14:textId="77777777" w:rsidTr="00F4214B">
        <w:trPr>
          <w:jc w:val="center"/>
        </w:trPr>
        <w:tc>
          <w:tcPr>
            <w:tcW w:w="4500" w:type="dxa"/>
            <w:hideMark/>
          </w:tcPr>
          <w:p w14:paraId="629CDAFF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368A42A0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517838E8" w14:textId="77777777" w:rsidTr="00F4214B">
        <w:trPr>
          <w:jc w:val="center"/>
        </w:trPr>
        <w:tc>
          <w:tcPr>
            <w:tcW w:w="4500" w:type="dxa"/>
            <w:hideMark/>
          </w:tcPr>
          <w:p w14:paraId="1309A473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73F67876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3E184C69" w14:textId="77777777" w:rsidTr="00F4214B">
        <w:trPr>
          <w:jc w:val="center"/>
        </w:trPr>
        <w:tc>
          <w:tcPr>
            <w:tcW w:w="4500" w:type="dxa"/>
            <w:hideMark/>
          </w:tcPr>
          <w:p w14:paraId="0C2C07CF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1034366A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4538320F" w14:textId="77777777" w:rsidR="00BC2F4B" w:rsidRPr="00B36BDB" w:rsidRDefault="00BC2F4B" w:rsidP="001C0A59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17E54218" w14:textId="77777777" w:rsidR="00B92E32" w:rsidRPr="00B36BDB" w:rsidRDefault="00B92E32" w:rsidP="001C0A59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B36BDB" w:rsidSect="0059480A">
      <w:footerReference w:type="default" r:id="rId11"/>
      <w:headerReference w:type="first" r:id="rId12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3DDE3" w14:textId="77777777" w:rsidR="005D58D4" w:rsidRDefault="005D58D4" w:rsidP="00B36BDB">
      <w:pPr>
        <w:spacing w:after="0" w:line="240" w:lineRule="auto"/>
      </w:pPr>
      <w:r>
        <w:separator/>
      </w:r>
    </w:p>
  </w:endnote>
  <w:endnote w:type="continuationSeparator" w:id="0">
    <w:p w14:paraId="786D9D7C" w14:textId="77777777" w:rsidR="005D58D4" w:rsidRDefault="005D58D4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190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5365BA" w14:textId="373299CB" w:rsidR="000A203E" w:rsidRDefault="000A20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B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37258CE" w14:textId="77777777" w:rsidR="000A203E" w:rsidRDefault="000A2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3120E" w14:textId="77777777" w:rsidR="005D58D4" w:rsidRDefault="005D58D4" w:rsidP="00B36BDB">
      <w:pPr>
        <w:spacing w:after="0" w:line="240" w:lineRule="auto"/>
      </w:pPr>
      <w:r>
        <w:separator/>
      </w:r>
    </w:p>
  </w:footnote>
  <w:footnote w:type="continuationSeparator" w:id="0">
    <w:p w14:paraId="2F1B046E" w14:textId="77777777" w:rsidR="005D58D4" w:rsidRDefault="005D58D4" w:rsidP="00B36BDB">
      <w:pPr>
        <w:spacing w:after="0" w:line="240" w:lineRule="auto"/>
      </w:pPr>
      <w:r>
        <w:continuationSeparator/>
      </w:r>
    </w:p>
  </w:footnote>
  <w:footnote w:id="1">
    <w:p w14:paraId="178DF89C" w14:textId="77777777" w:rsidR="002A3626" w:rsidRPr="00893A47" w:rsidRDefault="002A3626" w:rsidP="002A3626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>(ППЗОП) когато документи, свързани с участие в обществени поръчки се подават от лице, което представя участника по пълномощие, в Единния европейски документ за обществени поръчки (ЕЕДОП) се посочва информация относно обхвата на представителната му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D6A02" w14:textId="4F261346" w:rsidR="002A3626" w:rsidRDefault="002A3626" w:rsidP="002A3626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 w:rsidR="006C296A">
      <w:rPr>
        <w:rFonts w:ascii="Arial Narrow" w:hAnsi="Arial Narrow"/>
        <w:b/>
        <w:bCs/>
        <w:i/>
        <w:iCs/>
        <w:sz w:val="24"/>
        <w:szCs w:val="24"/>
      </w:rPr>
      <w:t>ЕНИЕ № 3</w:t>
    </w:r>
    <w:r w:rsidR="00D158E6">
      <w:rPr>
        <w:rFonts w:ascii="Arial Narrow" w:hAnsi="Arial Narrow"/>
        <w:b/>
        <w:bCs/>
        <w:i/>
        <w:iCs/>
        <w:sz w:val="24"/>
        <w:szCs w:val="24"/>
      </w:rPr>
      <w:t>.4</w:t>
    </w:r>
  </w:p>
  <w:p w14:paraId="0408B828" w14:textId="77777777" w:rsidR="002A3626" w:rsidRDefault="002A3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774C4"/>
    <w:multiLevelType w:val="multilevel"/>
    <w:tmpl w:val="B81A2D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F147C5"/>
    <w:multiLevelType w:val="multilevel"/>
    <w:tmpl w:val="FCDC118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3C5C47"/>
    <w:multiLevelType w:val="hybridMultilevel"/>
    <w:tmpl w:val="CC8E125C"/>
    <w:lvl w:ilvl="0" w:tplc="B3F672B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76609"/>
    <w:multiLevelType w:val="hybridMultilevel"/>
    <w:tmpl w:val="B77CBE26"/>
    <w:lvl w:ilvl="0" w:tplc="37701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1A0D1F"/>
    <w:multiLevelType w:val="hybridMultilevel"/>
    <w:tmpl w:val="CCA0D09C"/>
    <w:lvl w:ilvl="0" w:tplc="8F0E9F4E">
      <w:start w:val="1"/>
      <w:numFmt w:val="decimal"/>
      <w:lvlText w:val="Чл. %1."/>
      <w:lvlJc w:val="right"/>
      <w:pPr>
        <w:ind w:left="1287" w:hanging="360"/>
      </w:pPr>
      <w:rPr>
        <w:rFonts w:hint="default"/>
        <w:b/>
        <w:i w:val="0"/>
      </w:rPr>
    </w:lvl>
    <w:lvl w:ilvl="1" w:tplc="F970ED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4"/>
  </w:num>
  <w:num w:numId="5">
    <w:abstractNumId w:val="22"/>
  </w:num>
  <w:num w:numId="6">
    <w:abstractNumId w:val="1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3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1"/>
  </w:num>
  <w:num w:numId="21">
    <w:abstractNumId w:val="10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446A2"/>
    <w:rsid w:val="00046E2B"/>
    <w:rsid w:val="00057EA0"/>
    <w:rsid w:val="000664E8"/>
    <w:rsid w:val="00076551"/>
    <w:rsid w:val="000805B8"/>
    <w:rsid w:val="00091FFE"/>
    <w:rsid w:val="000A203E"/>
    <w:rsid w:val="000C01F7"/>
    <w:rsid w:val="000C3C7E"/>
    <w:rsid w:val="00132629"/>
    <w:rsid w:val="00145D7B"/>
    <w:rsid w:val="0015102C"/>
    <w:rsid w:val="00151F6F"/>
    <w:rsid w:val="00155687"/>
    <w:rsid w:val="0017030F"/>
    <w:rsid w:val="001C0A59"/>
    <w:rsid w:val="001D5668"/>
    <w:rsid w:val="001D6FB8"/>
    <w:rsid w:val="001F18DD"/>
    <w:rsid w:val="00200281"/>
    <w:rsid w:val="002053BD"/>
    <w:rsid w:val="002165C7"/>
    <w:rsid w:val="00252958"/>
    <w:rsid w:val="0026721C"/>
    <w:rsid w:val="0028536B"/>
    <w:rsid w:val="00286D84"/>
    <w:rsid w:val="0029205B"/>
    <w:rsid w:val="002939B7"/>
    <w:rsid w:val="002A1C41"/>
    <w:rsid w:val="002A214B"/>
    <w:rsid w:val="002A3626"/>
    <w:rsid w:val="002B0599"/>
    <w:rsid w:val="002B680A"/>
    <w:rsid w:val="002F0D65"/>
    <w:rsid w:val="00313597"/>
    <w:rsid w:val="00314FD7"/>
    <w:rsid w:val="00337E7C"/>
    <w:rsid w:val="0037089D"/>
    <w:rsid w:val="00385B0C"/>
    <w:rsid w:val="003979F0"/>
    <w:rsid w:val="003A3150"/>
    <w:rsid w:val="003B4033"/>
    <w:rsid w:val="003C6507"/>
    <w:rsid w:val="003E5FE6"/>
    <w:rsid w:val="0042630C"/>
    <w:rsid w:val="0044337A"/>
    <w:rsid w:val="004556B3"/>
    <w:rsid w:val="00462422"/>
    <w:rsid w:val="00464EFA"/>
    <w:rsid w:val="004A5A61"/>
    <w:rsid w:val="004D1FA0"/>
    <w:rsid w:val="0050488E"/>
    <w:rsid w:val="00511E43"/>
    <w:rsid w:val="005250C2"/>
    <w:rsid w:val="0052524A"/>
    <w:rsid w:val="00532156"/>
    <w:rsid w:val="00553AB1"/>
    <w:rsid w:val="0059480A"/>
    <w:rsid w:val="00596DD8"/>
    <w:rsid w:val="005D58D4"/>
    <w:rsid w:val="005F53B6"/>
    <w:rsid w:val="00606519"/>
    <w:rsid w:val="00606759"/>
    <w:rsid w:val="00684933"/>
    <w:rsid w:val="006A1B56"/>
    <w:rsid w:val="006C296A"/>
    <w:rsid w:val="006F1916"/>
    <w:rsid w:val="006F2272"/>
    <w:rsid w:val="006F4640"/>
    <w:rsid w:val="00724A80"/>
    <w:rsid w:val="00741FDE"/>
    <w:rsid w:val="007551D9"/>
    <w:rsid w:val="007A0F5E"/>
    <w:rsid w:val="007D7EE1"/>
    <w:rsid w:val="008115FC"/>
    <w:rsid w:val="008160E4"/>
    <w:rsid w:val="008504BE"/>
    <w:rsid w:val="00857608"/>
    <w:rsid w:val="008833EB"/>
    <w:rsid w:val="008922B9"/>
    <w:rsid w:val="00893A47"/>
    <w:rsid w:val="008B2261"/>
    <w:rsid w:val="008B6CDB"/>
    <w:rsid w:val="008B7F08"/>
    <w:rsid w:val="008C5B7C"/>
    <w:rsid w:val="008E4403"/>
    <w:rsid w:val="008F08B7"/>
    <w:rsid w:val="00910F79"/>
    <w:rsid w:val="009153CF"/>
    <w:rsid w:val="00916884"/>
    <w:rsid w:val="00922086"/>
    <w:rsid w:val="0094515B"/>
    <w:rsid w:val="0094552E"/>
    <w:rsid w:val="00963CED"/>
    <w:rsid w:val="00965D43"/>
    <w:rsid w:val="009A0CB2"/>
    <w:rsid w:val="009D58D1"/>
    <w:rsid w:val="00A06619"/>
    <w:rsid w:val="00A3552C"/>
    <w:rsid w:val="00A36F05"/>
    <w:rsid w:val="00A828EE"/>
    <w:rsid w:val="00A868B1"/>
    <w:rsid w:val="00AF3ED7"/>
    <w:rsid w:val="00B274A8"/>
    <w:rsid w:val="00B32357"/>
    <w:rsid w:val="00B36BDB"/>
    <w:rsid w:val="00B42461"/>
    <w:rsid w:val="00B436AD"/>
    <w:rsid w:val="00B446E8"/>
    <w:rsid w:val="00B64611"/>
    <w:rsid w:val="00B67F5C"/>
    <w:rsid w:val="00B73B06"/>
    <w:rsid w:val="00B92E32"/>
    <w:rsid w:val="00BC2F4B"/>
    <w:rsid w:val="00BC73C4"/>
    <w:rsid w:val="00BF336A"/>
    <w:rsid w:val="00C03D9D"/>
    <w:rsid w:val="00C04D2A"/>
    <w:rsid w:val="00CA005B"/>
    <w:rsid w:val="00CA1D95"/>
    <w:rsid w:val="00CA564C"/>
    <w:rsid w:val="00CB2D99"/>
    <w:rsid w:val="00CB6D61"/>
    <w:rsid w:val="00CC3710"/>
    <w:rsid w:val="00D02454"/>
    <w:rsid w:val="00D05C67"/>
    <w:rsid w:val="00D158E6"/>
    <w:rsid w:val="00D24B59"/>
    <w:rsid w:val="00D86852"/>
    <w:rsid w:val="00DA33E7"/>
    <w:rsid w:val="00DB0636"/>
    <w:rsid w:val="00DE1236"/>
    <w:rsid w:val="00DF07A2"/>
    <w:rsid w:val="00E01B8C"/>
    <w:rsid w:val="00E02A94"/>
    <w:rsid w:val="00E10220"/>
    <w:rsid w:val="00E4346C"/>
    <w:rsid w:val="00E46B44"/>
    <w:rsid w:val="00E523A7"/>
    <w:rsid w:val="00E73887"/>
    <w:rsid w:val="00E75991"/>
    <w:rsid w:val="00EC7036"/>
    <w:rsid w:val="00ED24DB"/>
    <w:rsid w:val="00ED68C0"/>
    <w:rsid w:val="00EF11F2"/>
    <w:rsid w:val="00EF4B1C"/>
    <w:rsid w:val="00F02EF9"/>
    <w:rsid w:val="00F04085"/>
    <w:rsid w:val="00F16E2A"/>
    <w:rsid w:val="00F27AF6"/>
    <w:rsid w:val="00F31DA9"/>
    <w:rsid w:val="00F4214B"/>
    <w:rsid w:val="00F46E36"/>
    <w:rsid w:val="00F95A57"/>
    <w:rsid w:val="00FA7473"/>
    <w:rsid w:val="00FB1D03"/>
    <w:rsid w:val="00FC6033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C92909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34"/>
    <w:locked/>
    <w:rsid w:val="009A0CB2"/>
  </w:style>
  <w:style w:type="paragraph" w:customStyle="1" w:styleId="Heading11">
    <w:name w:val="Heading 11"/>
    <w:basedOn w:val="Normal"/>
    <w:next w:val="Normal"/>
    <w:uiPriority w:val="9"/>
    <w:qFormat/>
    <w:rsid w:val="002A214B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39"/>
    <w:rsid w:val="0068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5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427C4-11EE-414B-846F-AEC0DCA74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B5F9C8-ECF3-4BDC-80DD-61FCCED291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4E43C-C64E-41BE-BBC0-B4CC7C9DE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A84125-A3A7-4F64-BA76-EC99240F1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4</cp:revision>
  <dcterms:created xsi:type="dcterms:W3CDTF">2020-06-07T07:13:00Z</dcterms:created>
  <dcterms:modified xsi:type="dcterms:W3CDTF">2020-06-08T10:07:00Z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