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2ABF" w14:textId="77777777" w:rsidR="006A1AA6" w:rsidRPr="00296880" w:rsidRDefault="006A1AA6" w:rsidP="006A1AA6">
      <w:pPr>
        <w:tabs>
          <w:tab w:val="left" w:pos="4065"/>
        </w:tabs>
        <w:spacing w:line="360" w:lineRule="auto"/>
        <w:jc w:val="cente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296880">
        <w:rPr>
          <w:rFonts w:ascii="Arial Narrow" w:hAnsi="Arial Narrow"/>
          <w:b/>
          <w:sz w:val="24"/>
          <w:szCs w:val="24"/>
        </w:rPr>
        <w:t>Приложение №</w:t>
      </w:r>
      <w:r>
        <w:rPr>
          <w:rFonts w:ascii="Arial Narrow" w:hAnsi="Arial Narrow"/>
          <w:b/>
          <w:sz w:val="24"/>
          <w:szCs w:val="24"/>
        </w:rPr>
        <w:t xml:space="preserve"> 2</w:t>
      </w:r>
    </w:p>
    <w:p w14:paraId="45BFEA48" w14:textId="77777777" w:rsidR="006A1AA6" w:rsidRDefault="006A1AA6" w:rsidP="006A1AA6">
      <w:pPr>
        <w:jc w:val="center"/>
        <w:rPr>
          <w:rFonts w:ascii="Arial Narrow" w:hAnsi="Arial Narrow"/>
          <w:b/>
          <w:sz w:val="24"/>
          <w:szCs w:val="24"/>
        </w:rPr>
      </w:pPr>
    </w:p>
    <w:p w14:paraId="6E8BA099" w14:textId="77777777" w:rsidR="006A1AA6" w:rsidRPr="00296880" w:rsidRDefault="006A1AA6" w:rsidP="006A1AA6">
      <w:pPr>
        <w:tabs>
          <w:tab w:val="left" w:pos="4065"/>
        </w:tabs>
        <w:spacing w:line="360" w:lineRule="auto"/>
        <w:jc w:val="cente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14:paraId="7D9D029E"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0B7A5D1D"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7052E2CC"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36D38DF7"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6CFA1F42"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28E21B5"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31B00AFA"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49A1D3B7"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6043E47A"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27A103B9" w14:textId="77777777" w:rsidR="006A1AA6" w:rsidRDefault="006A1AA6" w:rsidP="006A1AA6">
      <w:pPr>
        <w:jc w:val="center"/>
        <w:rPr>
          <w:rFonts w:ascii="Arial Narrow" w:hAnsi="Arial Narrow"/>
          <w:b/>
          <w:sz w:val="24"/>
          <w:szCs w:val="24"/>
        </w:rPr>
      </w:pPr>
      <w:r>
        <w:rPr>
          <w:rFonts w:ascii="Arial Narrow" w:hAnsi="Arial Narrow"/>
          <w:b/>
          <w:sz w:val="24"/>
          <w:szCs w:val="24"/>
        </w:rPr>
        <w:t>ТРЪЖНА ДОКУМЕНТАЦИЯ</w:t>
      </w:r>
    </w:p>
    <w:p w14:paraId="67189D28" w14:textId="77777777" w:rsidR="006A1AA6" w:rsidRDefault="006A1AA6" w:rsidP="006A1AA6">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3651F647" w14:textId="77777777" w:rsidR="006A1AA6" w:rsidRDefault="006A1AA6" w:rsidP="006A1AA6">
      <w:pPr>
        <w:pStyle w:val="ListParagraph"/>
        <w:spacing w:after="0"/>
        <w:ind w:left="567" w:firstLine="709"/>
        <w:jc w:val="both"/>
        <w:rPr>
          <w:rFonts w:ascii="Arial Narrow" w:hAnsi="Arial Narrow"/>
          <w:sz w:val="24"/>
          <w:szCs w:val="24"/>
        </w:rPr>
      </w:pPr>
      <w:r>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hAnsi="Arial Narrow"/>
          <w:b/>
          <w:sz w:val="24"/>
          <w:szCs w:val="24"/>
        </w:rPr>
        <w:t>8 (осем) броя паркоместа №,№,№,№,№,№,№,</w:t>
      </w:r>
      <w:r>
        <w:rPr>
          <w:rFonts w:ascii="Arial Narrow" w:eastAsia="Times New Roman" w:hAnsi="Arial Narrow" w:cs="Arial"/>
          <w:b/>
          <w:sz w:val="24"/>
          <w:szCs w:val="24"/>
        </w:rPr>
        <w:t xml:space="preserve">№ 11, 12, 13, 14, 15, 16, 17 и 18 </w:t>
      </w:r>
      <w:r w:rsidRPr="00605D67">
        <w:rPr>
          <w:rFonts w:ascii="Arial Narrow" w:eastAsia="Times New Roman" w:hAnsi="Arial Narrow" w:cs="Arial"/>
          <w:b/>
          <w:sz w:val="24"/>
          <w:szCs w:val="24"/>
        </w:rPr>
        <w:t xml:space="preserve"> </w:t>
      </w:r>
      <w:r>
        <w:rPr>
          <w:rFonts w:ascii="Arial Narrow" w:eastAsia="Times New Roman" w:hAnsi="Arial Narrow" w:cs="Arial"/>
          <w:b/>
          <w:sz w:val="24"/>
          <w:szCs w:val="24"/>
        </w:rPr>
        <w:t>с обща площ 100,00</w:t>
      </w:r>
      <w:r w:rsidRPr="00605D67">
        <w:rPr>
          <w:rFonts w:ascii="Arial Narrow" w:eastAsia="Times New Roman" w:hAnsi="Arial Narrow" w:cs="Arial"/>
          <w:b/>
          <w:sz w:val="24"/>
          <w:szCs w:val="24"/>
        </w:rPr>
        <w:t xml:space="preserve"> кв. м</w:t>
      </w:r>
      <w:r w:rsidRPr="00605D67">
        <w:rPr>
          <w:rFonts w:ascii="Arial Narrow" w:eastAsia="Times New Roman" w:hAnsi="Arial Narrow" w:cs="Arial"/>
          <w:bCs/>
          <w:sz w:val="24"/>
          <w:szCs w:val="24"/>
        </w:rPr>
        <w:t>,</w:t>
      </w:r>
      <w:r w:rsidRPr="00605D67">
        <w:rPr>
          <w:rFonts w:ascii="Arial Narrow" w:hAnsi="Arial Narrow" w:cs="Tahoma"/>
          <w:sz w:val="24"/>
          <w:szCs w:val="24"/>
        </w:rPr>
        <w:t xml:space="preserve"> </w:t>
      </w:r>
      <w:r>
        <w:rPr>
          <w:rFonts w:ascii="Arial Narrow" w:hAnsi="Arial Narrow" w:cs="Tahoma"/>
          <w:sz w:val="24"/>
          <w:szCs w:val="24"/>
        </w:rPr>
        <w:t xml:space="preserve">(всяко паркомясто е с площ 12,50 кв. м), всички разположени в обособен паркинг, </w:t>
      </w:r>
      <w:r w:rsidRPr="00605D67">
        <w:rPr>
          <w:rFonts w:ascii="Arial Narrow" w:hAnsi="Arial Narrow"/>
          <w:bCs/>
          <w:sz w:val="24"/>
          <w:szCs w:val="24"/>
        </w:rPr>
        <w:t xml:space="preserve">находящ се </w:t>
      </w:r>
      <w:r>
        <w:rPr>
          <w:rFonts w:ascii="Arial Narrow" w:hAnsi="Arial Narrow"/>
          <w:bCs/>
          <w:sz w:val="24"/>
          <w:szCs w:val="24"/>
        </w:rPr>
        <w:t xml:space="preserve">в северната част на ПИ </w:t>
      </w:r>
      <w:r w:rsidRPr="00605D67">
        <w:rPr>
          <w:rFonts w:ascii="Arial Narrow" w:hAnsi="Arial Narrow"/>
          <w:bCs/>
          <w:sz w:val="24"/>
          <w:szCs w:val="24"/>
        </w:rPr>
        <w:t>с</w:t>
      </w:r>
      <w:r>
        <w:rPr>
          <w:rFonts w:ascii="Arial Narrow" w:hAnsi="Arial Narrow"/>
          <w:bCs/>
          <w:sz w:val="24"/>
          <w:szCs w:val="24"/>
        </w:rPr>
        <w:t xml:space="preserve"> кадастрален идентификатор </w:t>
      </w:r>
      <w:r w:rsidRPr="00605D67">
        <w:rPr>
          <w:rFonts w:ascii="Arial Narrow" w:hAnsi="Arial Narrow"/>
          <w:bCs/>
          <w:sz w:val="24"/>
          <w:szCs w:val="24"/>
        </w:rPr>
        <w:t xml:space="preserve"> </w:t>
      </w:r>
      <w:r>
        <w:rPr>
          <w:rFonts w:ascii="Arial Narrow" w:hAnsi="Arial Narrow"/>
          <w:bCs/>
          <w:sz w:val="24"/>
          <w:szCs w:val="24"/>
        </w:rPr>
        <w:t xml:space="preserve">№ </w:t>
      </w:r>
      <w:r w:rsidRPr="00605D67">
        <w:rPr>
          <w:rFonts w:ascii="Arial Narrow" w:hAnsi="Arial Narrow"/>
          <w:bCs/>
          <w:sz w:val="24"/>
          <w:szCs w:val="24"/>
        </w:rPr>
        <w:t xml:space="preserve">68850.502.194 </w:t>
      </w:r>
      <w:r>
        <w:rPr>
          <w:rFonts w:ascii="Arial Narrow" w:hAnsi="Arial Narrow"/>
          <w:bCs/>
          <w:sz w:val="24"/>
          <w:szCs w:val="24"/>
        </w:rPr>
        <w:t xml:space="preserve">по КККР </w:t>
      </w:r>
      <w:r w:rsidRPr="00605D67">
        <w:rPr>
          <w:rFonts w:ascii="Arial Narrow" w:hAnsi="Arial Narrow"/>
          <w:bCs/>
          <w:sz w:val="24"/>
          <w:szCs w:val="24"/>
        </w:rPr>
        <w:t>на гр. Стара Загора</w:t>
      </w:r>
      <w:r w:rsidRPr="00605D67">
        <w:rPr>
          <w:rFonts w:ascii="Arial Narrow" w:hAnsi="Arial Narrow" w:cs="Tahoma"/>
          <w:sz w:val="24"/>
          <w:szCs w:val="24"/>
        </w:rPr>
        <w:t>, на адрес: гр. Стара Загора, ул. „Армейска“ № 5</w:t>
      </w:r>
      <w:r w:rsidRPr="00605D67">
        <w:rPr>
          <w:rFonts w:ascii="Arial Narrow" w:eastAsia="Times New Roman" w:hAnsi="Arial Narrow" w:cs="Arial"/>
          <w:bCs/>
          <w:sz w:val="24"/>
          <w:szCs w:val="24"/>
        </w:rPr>
        <w:t xml:space="preserve">, с </w:t>
      </w:r>
      <w:r w:rsidRPr="00271813">
        <w:rPr>
          <w:rFonts w:ascii="Arial Narrow" w:eastAsia="Times New Roman" w:hAnsi="Arial Narrow" w:cs="Arial"/>
          <w:bCs/>
          <w:sz w:val="24"/>
          <w:szCs w:val="24"/>
        </w:rPr>
        <w:t>предназначен</w:t>
      </w:r>
      <w:r>
        <w:rPr>
          <w:rFonts w:ascii="Arial Narrow" w:hAnsi="Arial Narrow"/>
          <w:sz w:val="24"/>
          <w:szCs w:val="24"/>
        </w:rPr>
        <w:t>ие – паркинг.</w:t>
      </w:r>
    </w:p>
    <w:p w14:paraId="0161C71B" w14:textId="77777777" w:rsidR="006A1AA6" w:rsidRDefault="006A1AA6" w:rsidP="006A1AA6">
      <w:pPr>
        <w:pStyle w:val="ListParagraph"/>
        <w:spacing w:after="0" w:line="360" w:lineRule="auto"/>
        <w:ind w:left="708" w:firstLine="708"/>
        <w:jc w:val="both"/>
        <w:rPr>
          <w:rFonts w:ascii="Arial Narrow" w:hAnsi="Arial Narrow"/>
          <w:sz w:val="24"/>
          <w:szCs w:val="24"/>
        </w:rPr>
      </w:pPr>
    </w:p>
    <w:p w14:paraId="1F200AF6" w14:textId="77777777" w:rsidR="006A1AA6" w:rsidRDefault="006A1AA6" w:rsidP="006A1AA6">
      <w:pPr>
        <w:pStyle w:val="ListParagraph"/>
        <w:spacing w:after="0" w:line="360" w:lineRule="auto"/>
        <w:ind w:left="708" w:firstLine="708"/>
        <w:jc w:val="both"/>
        <w:rPr>
          <w:rFonts w:ascii="Arial Narrow" w:hAnsi="Arial Narrow"/>
          <w:sz w:val="24"/>
          <w:szCs w:val="24"/>
        </w:rPr>
      </w:pPr>
    </w:p>
    <w:p w14:paraId="2B514308" w14:textId="77777777" w:rsidR="006A1AA6" w:rsidRDefault="006A1AA6" w:rsidP="006A1AA6">
      <w:pPr>
        <w:ind w:firstLine="708"/>
        <w:jc w:val="both"/>
        <w:rPr>
          <w:rFonts w:ascii="Arial Narrow" w:hAnsi="Arial Narrow"/>
          <w:sz w:val="24"/>
          <w:szCs w:val="24"/>
        </w:rPr>
      </w:pPr>
    </w:p>
    <w:p w14:paraId="678549B5" w14:textId="77777777" w:rsidR="006A1AA6" w:rsidRDefault="006A1AA6" w:rsidP="006A1AA6">
      <w:pPr>
        <w:ind w:firstLine="708"/>
        <w:jc w:val="both"/>
        <w:rPr>
          <w:rFonts w:ascii="Arial Narrow" w:hAnsi="Arial Narrow"/>
          <w:sz w:val="24"/>
          <w:szCs w:val="24"/>
        </w:rPr>
      </w:pPr>
    </w:p>
    <w:p w14:paraId="7F6984FF" w14:textId="77777777" w:rsidR="006A1AA6" w:rsidRDefault="006A1AA6" w:rsidP="006A1AA6">
      <w:pPr>
        <w:ind w:firstLine="708"/>
        <w:jc w:val="both"/>
        <w:rPr>
          <w:rFonts w:ascii="Arial Narrow" w:hAnsi="Arial Narrow"/>
          <w:sz w:val="24"/>
          <w:szCs w:val="24"/>
        </w:rPr>
      </w:pPr>
    </w:p>
    <w:p w14:paraId="0E2023E0" w14:textId="77777777" w:rsidR="006A1AA6" w:rsidRDefault="006A1AA6" w:rsidP="006A1AA6">
      <w:pPr>
        <w:ind w:firstLine="708"/>
        <w:jc w:val="both"/>
        <w:rPr>
          <w:rFonts w:ascii="Arial Narrow" w:hAnsi="Arial Narrow"/>
          <w:sz w:val="24"/>
          <w:szCs w:val="24"/>
        </w:rPr>
      </w:pPr>
    </w:p>
    <w:p w14:paraId="020CF7F5" w14:textId="77777777" w:rsidR="006A1AA6" w:rsidRDefault="006A1AA6" w:rsidP="006A1AA6">
      <w:pPr>
        <w:ind w:firstLine="708"/>
        <w:jc w:val="both"/>
        <w:rPr>
          <w:rFonts w:ascii="Arial Narrow" w:hAnsi="Arial Narrow"/>
          <w:sz w:val="24"/>
          <w:szCs w:val="24"/>
        </w:rPr>
      </w:pPr>
      <w:r>
        <w:rPr>
          <w:rFonts w:ascii="Arial Narrow" w:hAnsi="Arial Narrow"/>
          <w:sz w:val="24"/>
          <w:szCs w:val="24"/>
        </w:rPr>
        <w:br w:type="page"/>
      </w:r>
    </w:p>
    <w:p w14:paraId="46913298" w14:textId="77777777" w:rsidR="006A1AA6" w:rsidRDefault="006A1AA6" w:rsidP="006A1AA6">
      <w:pPr>
        <w:ind w:firstLine="708"/>
        <w:jc w:val="both"/>
        <w:rPr>
          <w:rFonts w:ascii="Arial Narrow" w:hAnsi="Arial Narrow"/>
          <w:sz w:val="24"/>
          <w:szCs w:val="24"/>
        </w:rPr>
      </w:pPr>
      <w:r>
        <w:rPr>
          <w:rFonts w:ascii="Arial Narrow" w:hAnsi="Arial Narrow"/>
          <w:sz w:val="24"/>
          <w:szCs w:val="24"/>
        </w:rPr>
        <w:lastRenderedPageBreak/>
        <w:t>Настоящият търг се провежда на основание чл. 29, ал. 2 и ал.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B4EBABA" w14:textId="77777777" w:rsidR="006A1AA6" w:rsidRDefault="006A1AA6" w:rsidP="006A1AA6">
      <w:pPr>
        <w:pStyle w:val="ListParagraph"/>
        <w:spacing w:after="120"/>
        <w:ind w:left="1066" w:hanging="357"/>
        <w:contextualSpacing w:val="0"/>
        <w:jc w:val="both"/>
        <w:rPr>
          <w:rFonts w:ascii="Arial Narrow" w:hAnsi="Arial Narrow"/>
          <w:b/>
          <w:sz w:val="24"/>
          <w:szCs w:val="24"/>
        </w:rPr>
      </w:pPr>
      <w:r>
        <w:rPr>
          <w:rFonts w:ascii="Arial Narrow" w:hAnsi="Arial Narrow"/>
          <w:b/>
          <w:sz w:val="24"/>
          <w:szCs w:val="24"/>
        </w:rPr>
        <w:t>1. ОПИСАНИЕ НА ОБЕКТА НА ТЪРГА</w:t>
      </w:r>
    </w:p>
    <w:p w14:paraId="265E4352" w14:textId="77777777" w:rsidR="006A1AA6" w:rsidRDefault="006A1AA6" w:rsidP="006A1AA6">
      <w:pPr>
        <w:pStyle w:val="ListParagraph"/>
        <w:spacing w:after="120" w:line="360" w:lineRule="auto"/>
        <w:ind w:left="0" w:firstLine="709"/>
        <w:contextualSpacing w:val="0"/>
        <w:jc w:val="both"/>
        <w:rPr>
          <w:rFonts w:ascii="Arial Narrow" w:hAnsi="Arial Narrow"/>
          <w:sz w:val="24"/>
          <w:szCs w:val="24"/>
        </w:rPr>
      </w:pPr>
      <w:r>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bookmarkStart w:id="0" w:name="_Hlk207963772"/>
      <w:r>
        <w:rPr>
          <w:rFonts w:ascii="Arial Narrow" w:hAnsi="Arial Narrow"/>
          <w:b/>
          <w:sz w:val="24"/>
          <w:szCs w:val="24"/>
        </w:rPr>
        <w:t xml:space="preserve">8 (осем) броя паркоместа - </w:t>
      </w:r>
      <w:r w:rsidRPr="00151281">
        <w:rPr>
          <w:rFonts w:ascii="Arial Narrow" w:hAnsi="Arial Narrow"/>
          <w:b/>
          <w:sz w:val="24"/>
          <w:szCs w:val="24"/>
        </w:rPr>
        <w:t>№,№,№,№,№,№,№,</w:t>
      </w:r>
      <w:r>
        <w:rPr>
          <w:rFonts w:ascii="Arial Narrow" w:eastAsia="Times New Roman" w:hAnsi="Arial Narrow" w:cs="Arial"/>
          <w:b/>
          <w:sz w:val="24"/>
          <w:szCs w:val="24"/>
        </w:rPr>
        <w:t>№ 11, 12, 13, 14, 15, 16, 17 и 18 с обща площ 100,00</w:t>
      </w:r>
      <w:r w:rsidRPr="00605D67">
        <w:rPr>
          <w:rFonts w:ascii="Arial Narrow" w:eastAsia="Times New Roman" w:hAnsi="Arial Narrow" w:cs="Arial"/>
          <w:b/>
          <w:sz w:val="24"/>
          <w:szCs w:val="24"/>
        </w:rPr>
        <w:t xml:space="preserve"> кв. м</w:t>
      </w:r>
      <w:r w:rsidRPr="00605D67">
        <w:rPr>
          <w:rFonts w:ascii="Arial Narrow" w:eastAsia="Times New Roman" w:hAnsi="Arial Narrow" w:cs="Arial"/>
          <w:bCs/>
          <w:sz w:val="24"/>
          <w:szCs w:val="24"/>
        </w:rPr>
        <w:t>,</w:t>
      </w:r>
      <w:r w:rsidRPr="00605D67">
        <w:rPr>
          <w:rFonts w:ascii="Arial Narrow" w:hAnsi="Arial Narrow" w:cs="Tahoma"/>
          <w:sz w:val="24"/>
          <w:szCs w:val="24"/>
        </w:rPr>
        <w:t xml:space="preserve"> </w:t>
      </w:r>
      <w:r>
        <w:rPr>
          <w:rFonts w:ascii="Arial Narrow" w:hAnsi="Arial Narrow" w:cs="Tahoma"/>
          <w:sz w:val="24"/>
          <w:szCs w:val="24"/>
        </w:rPr>
        <w:t xml:space="preserve">(всяко паркомясто е с площ 12,50 кв. м), всички разположени в обособен паркинг, </w:t>
      </w:r>
      <w:r w:rsidRPr="00605D67">
        <w:rPr>
          <w:rFonts w:ascii="Arial Narrow" w:hAnsi="Arial Narrow"/>
          <w:bCs/>
          <w:sz w:val="24"/>
          <w:szCs w:val="24"/>
        </w:rPr>
        <w:t xml:space="preserve">находящ се </w:t>
      </w:r>
      <w:r>
        <w:rPr>
          <w:rFonts w:ascii="Arial Narrow" w:hAnsi="Arial Narrow"/>
          <w:bCs/>
          <w:sz w:val="24"/>
          <w:szCs w:val="24"/>
        </w:rPr>
        <w:t xml:space="preserve">в северната част на ПИ </w:t>
      </w:r>
      <w:r w:rsidRPr="00605D67">
        <w:rPr>
          <w:rFonts w:ascii="Arial Narrow" w:hAnsi="Arial Narrow"/>
          <w:bCs/>
          <w:sz w:val="24"/>
          <w:szCs w:val="24"/>
        </w:rPr>
        <w:t>с</w:t>
      </w:r>
      <w:r>
        <w:rPr>
          <w:rFonts w:ascii="Arial Narrow" w:hAnsi="Arial Narrow"/>
          <w:bCs/>
          <w:sz w:val="24"/>
          <w:szCs w:val="24"/>
        </w:rPr>
        <w:t xml:space="preserve"> кадастрален идентификатор </w:t>
      </w:r>
      <w:r w:rsidRPr="00605D67">
        <w:rPr>
          <w:rFonts w:ascii="Arial Narrow" w:hAnsi="Arial Narrow"/>
          <w:bCs/>
          <w:sz w:val="24"/>
          <w:szCs w:val="24"/>
        </w:rPr>
        <w:t xml:space="preserve"> </w:t>
      </w:r>
      <w:r>
        <w:rPr>
          <w:rFonts w:ascii="Arial Narrow" w:hAnsi="Arial Narrow"/>
          <w:bCs/>
          <w:sz w:val="24"/>
          <w:szCs w:val="24"/>
        </w:rPr>
        <w:t xml:space="preserve">№ </w:t>
      </w:r>
      <w:r w:rsidRPr="00605D67">
        <w:rPr>
          <w:rFonts w:ascii="Arial Narrow" w:hAnsi="Arial Narrow"/>
          <w:bCs/>
          <w:sz w:val="24"/>
          <w:szCs w:val="24"/>
        </w:rPr>
        <w:t xml:space="preserve">68850.502.194 </w:t>
      </w:r>
      <w:r>
        <w:rPr>
          <w:rFonts w:ascii="Arial Narrow" w:hAnsi="Arial Narrow"/>
          <w:bCs/>
          <w:sz w:val="24"/>
          <w:szCs w:val="24"/>
        </w:rPr>
        <w:t xml:space="preserve">по КККР </w:t>
      </w:r>
      <w:r w:rsidRPr="00605D67">
        <w:rPr>
          <w:rFonts w:ascii="Arial Narrow" w:hAnsi="Arial Narrow"/>
          <w:bCs/>
          <w:sz w:val="24"/>
          <w:szCs w:val="24"/>
        </w:rPr>
        <w:t>на гр. Стара Загора</w:t>
      </w:r>
      <w:r w:rsidRPr="00605D67">
        <w:rPr>
          <w:rFonts w:ascii="Arial Narrow" w:hAnsi="Arial Narrow" w:cs="Tahoma"/>
          <w:sz w:val="24"/>
          <w:szCs w:val="24"/>
        </w:rPr>
        <w:t>, на адрес: гр. Стара Загора, ул. „Армейска“ № 5</w:t>
      </w:r>
      <w:r w:rsidRPr="00605D67">
        <w:rPr>
          <w:rFonts w:ascii="Arial Narrow" w:eastAsia="Times New Roman" w:hAnsi="Arial Narrow" w:cs="Arial"/>
          <w:bCs/>
          <w:sz w:val="24"/>
          <w:szCs w:val="24"/>
        </w:rPr>
        <w:t xml:space="preserve">, с </w:t>
      </w:r>
      <w:r w:rsidRPr="00271813">
        <w:rPr>
          <w:rFonts w:ascii="Arial Narrow" w:eastAsia="Times New Roman" w:hAnsi="Arial Narrow" w:cs="Arial"/>
          <w:bCs/>
          <w:sz w:val="24"/>
          <w:szCs w:val="24"/>
        </w:rPr>
        <w:t>предназначен</w:t>
      </w:r>
      <w:r>
        <w:rPr>
          <w:rFonts w:ascii="Arial Narrow" w:hAnsi="Arial Narrow"/>
          <w:sz w:val="24"/>
          <w:szCs w:val="24"/>
        </w:rPr>
        <w:t>ие – паркинг.</w:t>
      </w:r>
    </w:p>
    <w:bookmarkEnd w:id="0"/>
    <w:p w14:paraId="09495ACA" w14:textId="77777777" w:rsidR="006A1AA6" w:rsidRDefault="006A1AA6" w:rsidP="006A1AA6">
      <w:pPr>
        <w:pStyle w:val="ListParagraph"/>
        <w:ind w:left="709"/>
        <w:jc w:val="both"/>
        <w:rPr>
          <w:rFonts w:ascii="Arial Narrow" w:hAnsi="Arial Narrow"/>
          <w:b/>
          <w:sz w:val="24"/>
          <w:szCs w:val="24"/>
        </w:rPr>
      </w:pPr>
      <w:r>
        <w:rPr>
          <w:rFonts w:ascii="Arial Narrow" w:hAnsi="Arial Narrow"/>
          <w:b/>
          <w:sz w:val="24"/>
          <w:szCs w:val="24"/>
        </w:rPr>
        <w:t>2. СРОК НА НАЕМНОТО ПРАВООТНОШЕНИЕ</w:t>
      </w:r>
    </w:p>
    <w:p w14:paraId="5E2C9B1F" w14:textId="77777777" w:rsidR="006A1AA6" w:rsidRDefault="006A1AA6" w:rsidP="006A1AA6">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7047E6C0" w14:textId="77777777" w:rsidR="006A1AA6" w:rsidRDefault="006A1AA6" w:rsidP="006A1AA6">
      <w:pPr>
        <w:pStyle w:val="ListParagraph"/>
        <w:ind w:left="709"/>
        <w:jc w:val="both"/>
        <w:rPr>
          <w:rFonts w:ascii="Arial Narrow" w:hAnsi="Arial Narrow"/>
          <w:b/>
          <w:sz w:val="24"/>
          <w:szCs w:val="24"/>
        </w:rPr>
      </w:pPr>
      <w:r>
        <w:rPr>
          <w:rFonts w:ascii="Arial Narrow" w:hAnsi="Arial Narrow"/>
          <w:b/>
          <w:sz w:val="24"/>
          <w:szCs w:val="24"/>
        </w:rPr>
        <w:t>3.НАЧАЛНА ТРЪЖНА ЦЕНА И СТЪПКА НА НАДДАВАНЕ</w:t>
      </w:r>
    </w:p>
    <w:p w14:paraId="116C4292" w14:textId="77777777" w:rsidR="006A1AA6" w:rsidRDefault="006A1AA6" w:rsidP="006A1AA6">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е в общ размер на </w:t>
      </w:r>
      <w:r>
        <w:rPr>
          <w:rFonts w:ascii="Arial Narrow" w:eastAsia="Times New Roman" w:hAnsi="Arial Narrow" w:cs="Arial"/>
          <w:b/>
          <w:bCs/>
          <w:sz w:val="24"/>
          <w:szCs w:val="24"/>
        </w:rPr>
        <w:t>320,</w:t>
      </w:r>
      <w:r w:rsidRPr="000B2A97">
        <w:rPr>
          <w:rFonts w:ascii="Arial Narrow" w:eastAsia="Times New Roman" w:hAnsi="Arial Narrow" w:cs="Arial"/>
          <w:b/>
          <w:sz w:val="24"/>
          <w:szCs w:val="24"/>
        </w:rPr>
        <w:t>00 лв.</w:t>
      </w:r>
      <w:r>
        <w:rPr>
          <w:rFonts w:ascii="Arial Narrow" w:eastAsia="Times New Roman" w:hAnsi="Arial Narrow" w:cs="Arial"/>
          <w:bCs/>
          <w:sz w:val="24"/>
          <w:szCs w:val="24"/>
        </w:rPr>
        <w:t xml:space="preserve"> (триста и двадесет лева) без ДДС</w:t>
      </w:r>
      <w:r w:rsidRPr="00532358">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за всичките осем паркоместа, определена на база </w:t>
      </w:r>
      <w:r>
        <w:rPr>
          <w:rFonts w:ascii="Arial Narrow" w:hAnsi="Arial Narrow" w:cs="Arial"/>
          <w:bCs/>
          <w:sz w:val="24"/>
          <w:szCs w:val="24"/>
        </w:rPr>
        <w:t>3,20</w:t>
      </w:r>
      <w:r w:rsidRPr="00083E63">
        <w:rPr>
          <w:rFonts w:ascii="Arial Narrow" w:hAnsi="Arial Narrow" w:cs="Arial"/>
          <w:bCs/>
          <w:sz w:val="24"/>
          <w:szCs w:val="24"/>
        </w:rPr>
        <w:t xml:space="preserve"> лв./кв.м без ДДС</w:t>
      </w:r>
      <w:r>
        <w:rPr>
          <w:rFonts w:ascii="Arial Narrow" w:hAnsi="Arial Narrow" w:cs="Arial"/>
          <w:bCs/>
          <w:sz w:val="24"/>
          <w:szCs w:val="24"/>
        </w:rPr>
        <w:t>.</w:t>
      </w:r>
    </w:p>
    <w:p w14:paraId="0142A765" w14:textId="77777777" w:rsidR="006A1AA6" w:rsidRDefault="006A1AA6" w:rsidP="006A1AA6">
      <w:pPr>
        <w:ind w:firstLine="708"/>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751C84B0" w14:textId="77777777" w:rsidR="006A1AA6" w:rsidRDefault="006A1AA6" w:rsidP="006A1AA6">
      <w:pPr>
        <w:ind w:firstLine="708"/>
        <w:jc w:val="both"/>
        <w:rPr>
          <w:rFonts w:ascii="Arial Narrow" w:hAnsi="Arial Narrow"/>
          <w:sz w:val="24"/>
          <w:szCs w:val="24"/>
        </w:rPr>
      </w:pPr>
      <w:r>
        <w:rPr>
          <w:rFonts w:ascii="Arial Narrow" w:hAnsi="Arial Narrow"/>
          <w:sz w:val="24"/>
          <w:szCs w:val="24"/>
        </w:rPr>
        <w:t>Наемната цена се плаща по банков път до 10-то число на месеца, за който се дължи.</w:t>
      </w:r>
    </w:p>
    <w:p w14:paraId="621B3A37" w14:textId="77777777" w:rsidR="006A1AA6" w:rsidRDefault="006A1AA6" w:rsidP="006A1AA6">
      <w:pPr>
        <w:ind w:firstLine="708"/>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4995331C" w14:textId="77777777" w:rsidR="006A1AA6" w:rsidRDefault="006A1AA6" w:rsidP="006A1AA6">
      <w:pPr>
        <w:ind w:firstLine="708"/>
        <w:jc w:val="both"/>
        <w:rPr>
          <w:rFonts w:ascii="Arial Narrow" w:hAnsi="Arial Narrow" w:cs="Arial"/>
          <w:bCs/>
          <w:sz w:val="24"/>
          <w:szCs w:val="24"/>
        </w:rPr>
      </w:pPr>
      <w:r w:rsidRPr="002D4BE4">
        <w:rPr>
          <w:rFonts w:ascii="Arial Narrow" w:hAnsi="Arial Narrow"/>
          <w:sz w:val="24"/>
          <w:szCs w:val="24"/>
        </w:rPr>
        <w:t xml:space="preserve">Стъпката на наддаване е </w:t>
      </w:r>
      <w:r>
        <w:rPr>
          <w:rFonts w:ascii="Arial Narrow" w:hAnsi="Arial Narrow"/>
          <w:sz w:val="24"/>
          <w:szCs w:val="24"/>
        </w:rPr>
        <w:t>32</w:t>
      </w:r>
      <w:r w:rsidRPr="002D4BE4">
        <w:rPr>
          <w:rFonts w:ascii="Arial Narrow" w:hAnsi="Arial Narrow"/>
          <w:sz w:val="24"/>
          <w:szCs w:val="24"/>
        </w:rPr>
        <w:t>,00 лв. (</w:t>
      </w:r>
      <w:r>
        <w:rPr>
          <w:rFonts w:ascii="Arial Narrow" w:hAnsi="Arial Narrow"/>
          <w:sz w:val="24"/>
          <w:szCs w:val="24"/>
        </w:rPr>
        <w:t>тридесет и два</w:t>
      </w:r>
      <w:r w:rsidRPr="002D4BE4">
        <w:rPr>
          <w:rFonts w:ascii="Arial Narrow" w:hAnsi="Arial Narrow"/>
          <w:sz w:val="24"/>
          <w:szCs w:val="24"/>
        </w:rPr>
        <w:t xml:space="preserve"> лева) без</w:t>
      </w:r>
      <w:r w:rsidRPr="002D4BE4">
        <w:rPr>
          <w:rFonts w:ascii="Arial Narrow" w:hAnsi="Arial Narrow" w:cs="Arial"/>
          <w:bCs/>
          <w:sz w:val="24"/>
          <w:szCs w:val="24"/>
        </w:rPr>
        <w:t xml:space="preserve"> ДДС.</w:t>
      </w:r>
    </w:p>
    <w:p w14:paraId="7BD69EEC" w14:textId="77777777" w:rsidR="006A1AA6" w:rsidRDefault="006A1AA6" w:rsidP="006A1AA6">
      <w:pPr>
        <w:pStyle w:val="ListParagraph"/>
        <w:spacing w:after="120"/>
        <w:ind w:left="1068"/>
        <w:contextualSpacing w:val="0"/>
        <w:jc w:val="both"/>
        <w:rPr>
          <w:rFonts w:ascii="Arial Narrow" w:hAnsi="Arial Narrow"/>
          <w:b/>
          <w:sz w:val="24"/>
          <w:szCs w:val="24"/>
        </w:rPr>
      </w:pPr>
      <w:r>
        <w:rPr>
          <w:rFonts w:ascii="Arial Narrow" w:hAnsi="Arial Narrow"/>
          <w:b/>
          <w:sz w:val="24"/>
          <w:szCs w:val="24"/>
        </w:rPr>
        <w:t>4. ОГЛЕД НА ОБЕКТА</w:t>
      </w:r>
    </w:p>
    <w:p w14:paraId="739BB732" w14:textId="77777777" w:rsidR="006A1AA6" w:rsidRDefault="006A1AA6" w:rsidP="006A1AA6">
      <w:pPr>
        <w:overflowPunct w:val="0"/>
        <w:autoSpaceDE w:val="0"/>
        <w:autoSpaceDN w:val="0"/>
        <w:adjustRightInd w:val="0"/>
        <w:spacing w:after="120"/>
        <w:ind w:firstLine="708"/>
        <w:jc w:val="both"/>
        <w:textAlignment w:val="baseline"/>
        <w:rPr>
          <w:rFonts w:ascii="Arial Narrow" w:hAnsi="Arial Narrow" w:cs="Arial"/>
          <w:sz w:val="24"/>
          <w:szCs w:val="24"/>
        </w:rPr>
      </w:pPr>
      <w:r>
        <w:rPr>
          <w:rFonts w:ascii="Arial Narrow" w:hAnsi="Arial Narrow" w:cs="Arial"/>
          <w:sz w:val="24"/>
          <w:szCs w:val="24"/>
        </w:rPr>
        <w:t xml:space="preserve">Оглед на обекта може да бъде извършван в работни дни от </w:t>
      </w:r>
      <w:r w:rsidRPr="00706F97">
        <w:rPr>
          <w:rFonts w:ascii="Arial Narrow" w:hAnsi="Arial Narrow" w:cs="Arial"/>
          <w:bCs/>
          <w:sz w:val="24"/>
          <w:szCs w:val="24"/>
        </w:rPr>
        <w:t xml:space="preserve">9:00 часа до 17:00 часа </w:t>
      </w:r>
      <w:r>
        <w:rPr>
          <w:rFonts w:ascii="Arial Narrow" w:hAnsi="Arial Narrow" w:cs="Arial"/>
          <w:bCs/>
          <w:sz w:val="24"/>
          <w:szCs w:val="24"/>
        </w:rPr>
        <w:t xml:space="preserve">до 17.10.2025 г., </w:t>
      </w:r>
      <w:r w:rsidRPr="0047216E">
        <w:rPr>
          <w:rFonts w:ascii="Arial Narrow" w:hAnsi="Arial Narrow" w:cs="Arial"/>
          <w:bCs/>
          <w:sz w:val="24"/>
          <w:szCs w:val="24"/>
        </w:rPr>
        <w:t>след предварителна заявка на тел.: 0885944622.</w:t>
      </w:r>
    </w:p>
    <w:p w14:paraId="37CFF5EC" w14:textId="77777777" w:rsidR="006A1AA6" w:rsidRDefault="006A1AA6" w:rsidP="006A1AA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01A22D8" w14:textId="77777777" w:rsidR="006A1AA6" w:rsidRDefault="006A1AA6" w:rsidP="006A1AA6">
      <w:pPr>
        <w:pStyle w:val="ListParagraph"/>
        <w:overflowPunct w:val="0"/>
        <w:autoSpaceDE w:val="0"/>
        <w:autoSpaceDN w:val="0"/>
        <w:adjustRightInd w:val="0"/>
        <w:spacing w:after="120"/>
        <w:ind w:left="1068"/>
        <w:contextualSpacing w:val="0"/>
        <w:jc w:val="both"/>
        <w:textAlignment w:val="baseline"/>
        <w:rPr>
          <w:rFonts w:ascii="Arial Narrow" w:hAnsi="Arial Narrow" w:cs="Arial"/>
          <w:b/>
          <w:sz w:val="24"/>
          <w:szCs w:val="24"/>
        </w:rPr>
      </w:pPr>
      <w:r>
        <w:rPr>
          <w:rFonts w:ascii="Arial Narrow" w:hAnsi="Arial Narrow" w:cs="Arial"/>
          <w:b/>
          <w:sz w:val="24"/>
          <w:szCs w:val="24"/>
        </w:rPr>
        <w:t>5. ДАТА, МЯСТО И ЧАС НА ПРОВЕЖДАНЕ НА ТЪРГА</w:t>
      </w:r>
    </w:p>
    <w:p w14:paraId="45B79694" w14:textId="77777777" w:rsidR="006A1AA6" w:rsidRDefault="006A1AA6" w:rsidP="006A1AA6">
      <w:pPr>
        <w:overflowPunct w:val="0"/>
        <w:autoSpaceDE w:val="0"/>
        <w:autoSpaceDN w:val="0"/>
        <w:adjustRightInd w:val="0"/>
        <w:spacing w:after="120" w:line="240" w:lineRule="auto"/>
        <w:ind w:firstLine="709"/>
        <w:jc w:val="both"/>
        <w:textAlignment w:val="baseline"/>
        <w:rPr>
          <w:rFonts w:ascii="Arial Narrow" w:hAnsi="Arial Narrow" w:cs="Arial"/>
          <w:sz w:val="24"/>
          <w:szCs w:val="24"/>
        </w:rPr>
      </w:pPr>
      <w:r>
        <w:rPr>
          <w:rFonts w:ascii="Arial Narrow" w:hAnsi="Arial Narrow" w:cs="Arial"/>
          <w:sz w:val="24"/>
          <w:szCs w:val="24"/>
        </w:rPr>
        <w:t xml:space="preserve">Търгът ще се проведе </w:t>
      </w:r>
      <w:r w:rsidRPr="003A7CF4">
        <w:rPr>
          <w:rFonts w:ascii="Arial Narrow" w:hAnsi="Arial Narrow"/>
          <w:sz w:val="24"/>
          <w:szCs w:val="24"/>
        </w:rPr>
        <w:t xml:space="preserve">от </w:t>
      </w:r>
      <w:r>
        <w:rPr>
          <w:rFonts w:ascii="Arial Narrow" w:hAnsi="Arial Narrow"/>
          <w:sz w:val="24"/>
          <w:szCs w:val="24"/>
        </w:rPr>
        <w:t xml:space="preserve">11.00 </w:t>
      </w:r>
      <w:r w:rsidRPr="003A7CF4">
        <w:rPr>
          <w:rFonts w:ascii="Arial Narrow" w:hAnsi="Arial Narrow"/>
          <w:sz w:val="24"/>
          <w:szCs w:val="24"/>
        </w:rPr>
        <w:t xml:space="preserve">часа на </w:t>
      </w:r>
      <w:r>
        <w:rPr>
          <w:rFonts w:ascii="Arial Narrow" w:hAnsi="Arial Narrow"/>
          <w:sz w:val="24"/>
          <w:szCs w:val="24"/>
        </w:rPr>
        <w:t>21.10.</w:t>
      </w:r>
      <w:r w:rsidRPr="003A7CF4">
        <w:rPr>
          <w:rFonts w:ascii="Arial Narrow" w:hAnsi="Arial Narrow"/>
          <w:sz w:val="24"/>
          <w:szCs w:val="24"/>
        </w:rPr>
        <w:t>202</w:t>
      </w:r>
      <w:r>
        <w:rPr>
          <w:rFonts w:ascii="Arial Narrow" w:hAnsi="Arial Narrow"/>
          <w:sz w:val="24"/>
          <w:szCs w:val="24"/>
        </w:rPr>
        <w:t>5</w:t>
      </w:r>
      <w:r>
        <w:rPr>
          <w:rFonts w:ascii="Arial Narrow" w:hAnsi="Arial Narrow"/>
          <w:sz w:val="24"/>
          <w:szCs w:val="24"/>
          <w:lang w:val="en-US"/>
        </w:rPr>
        <w:t xml:space="preserve"> </w:t>
      </w:r>
      <w:r>
        <w:rPr>
          <w:rFonts w:ascii="Arial Narrow" w:hAnsi="Arial Narrow"/>
          <w:sz w:val="24"/>
          <w:szCs w:val="24"/>
        </w:rPr>
        <w:t xml:space="preserve">г. </w:t>
      </w:r>
      <w:r>
        <w:rPr>
          <w:rFonts w:ascii="Arial Narrow" w:hAnsi="Arial Narrow" w:cs="Arial"/>
          <w:sz w:val="24"/>
          <w:szCs w:val="24"/>
        </w:rPr>
        <w:t xml:space="preserve">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2D4BE4">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sz w:val="24"/>
          <w:szCs w:val="24"/>
        </w:rPr>
        <w:t>, с тайно наддаване, при з</w:t>
      </w:r>
      <w:r>
        <w:rPr>
          <w:rFonts w:ascii="Arial Narrow" w:hAnsi="Arial Narrow" w:cs="Arial"/>
          <w:i/>
          <w:sz w:val="24"/>
          <w:szCs w:val="24"/>
        </w:rPr>
        <w:t>акрито</w:t>
      </w:r>
      <w:r>
        <w:rPr>
          <w:rFonts w:ascii="Arial Narrow" w:hAnsi="Arial Narrow" w:cs="Arial"/>
          <w:sz w:val="24"/>
          <w:szCs w:val="24"/>
        </w:rPr>
        <w:t xml:space="preserve"> заседание на комисията.</w:t>
      </w:r>
    </w:p>
    <w:p w14:paraId="2F188B00" w14:textId="77777777" w:rsidR="006A1AA6" w:rsidRDefault="006A1AA6" w:rsidP="006A1AA6">
      <w:pPr>
        <w:overflowPunct w:val="0"/>
        <w:autoSpaceDE w:val="0"/>
        <w:autoSpaceDN w:val="0"/>
        <w:adjustRightInd w:val="0"/>
        <w:spacing w:after="0" w:line="240" w:lineRule="auto"/>
        <w:ind w:firstLine="709"/>
        <w:jc w:val="both"/>
        <w:textAlignment w:val="baseline"/>
        <w:rPr>
          <w:rFonts w:ascii="Arial Narrow" w:hAnsi="Arial Narrow" w:cs="Arial"/>
          <w:sz w:val="24"/>
          <w:szCs w:val="24"/>
        </w:rPr>
      </w:pPr>
    </w:p>
    <w:p w14:paraId="5B9953AB" w14:textId="77777777" w:rsidR="006A1AA6" w:rsidRDefault="006A1AA6" w:rsidP="006A1AA6">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6. ПРАВО НА УЧАСТИЕ</w:t>
      </w:r>
    </w:p>
    <w:p w14:paraId="242BAAB4"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и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w:t>
      </w:r>
      <w:r>
        <w:rPr>
          <w:rFonts w:ascii="Arial Narrow" w:hAnsi="Arial Narrow" w:cs="Arial"/>
          <w:sz w:val="24"/>
          <w:szCs w:val="24"/>
        </w:rPr>
        <w:lastRenderedPageBreak/>
        <w:t>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A407E3A" w14:textId="77777777" w:rsidR="006A1AA6" w:rsidRDefault="006A1AA6" w:rsidP="006A1AA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73751CF" w14:textId="77777777" w:rsidR="006A1AA6" w:rsidRDefault="006A1AA6" w:rsidP="006A1AA6">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7. ДОКУМЕНТИ ЗА УЧАСТИЕ В ТЪРГА</w:t>
      </w:r>
    </w:p>
    <w:p w14:paraId="004A4AC5" w14:textId="77777777" w:rsidR="006A1AA6" w:rsidRDefault="006A1AA6" w:rsidP="006A1AA6">
      <w:pPr>
        <w:overflowPunct w:val="0"/>
        <w:autoSpaceDE w:val="0"/>
        <w:autoSpaceDN w:val="0"/>
        <w:adjustRightInd w:val="0"/>
        <w:spacing w:after="0"/>
        <w:jc w:val="both"/>
        <w:textAlignment w:val="baseline"/>
        <w:rPr>
          <w:rFonts w:ascii="Arial Narrow" w:hAnsi="Arial Narrow" w:cs="Arial"/>
          <w:sz w:val="24"/>
          <w:szCs w:val="24"/>
        </w:rPr>
      </w:pPr>
      <w:r>
        <w:rPr>
          <w:rFonts w:ascii="Arial Narrow" w:hAnsi="Arial Narrow" w:cs="Arial"/>
          <w:sz w:val="24"/>
          <w:szCs w:val="24"/>
        </w:rPr>
        <w:t xml:space="preserve">7.1. </w:t>
      </w:r>
      <w:r w:rsidRPr="00ED62A9">
        <w:rPr>
          <w:rFonts w:ascii="Arial Narrow" w:hAnsi="Arial Narrow" w:cs="Arial"/>
          <w:sz w:val="24"/>
          <w:szCs w:val="24"/>
        </w:rPr>
        <w:t>Заявление за участие – попълва се по образец (приложен в тръжната документация).</w:t>
      </w:r>
    </w:p>
    <w:p w14:paraId="3D230F81" w14:textId="77777777" w:rsidR="006A1AA6" w:rsidRPr="00ED62A9" w:rsidRDefault="006A1AA6" w:rsidP="006A1AA6">
      <w:pPr>
        <w:overflowPunct w:val="0"/>
        <w:autoSpaceDE w:val="0"/>
        <w:autoSpaceDN w:val="0"/>
        <w:adjustRightInd w:val="0"/>
        <w:spacing w:after="0"/>
        <w:jc w:val="both"/>
        <w:textAlignment w:val="baseline"/>
        <w:rPr>
          <w:rFonts w:ascii="Arial Narrow" w:hAnsi="Arial Narrow" w:cs="Arial"/>
          <w:sz w:val="24"/>
          <w:szCs w:val="24"/>
        </w:rPr>
      </w:pPr>
      <w:r>
        <w:rPr>
          <w:rFonts w:ascii="Arial Narrow" w:hAnsi="Arial Narrow" w:cs="Arial"/>
          <w:sz w:val="24"/>
          <w:szCs w:val="24"/>
        </w:rPr>
        <w:t xml:space="preserve">7.2. </w:t>
      </w:r>
      <w:r w:rsidRPr="00ED62A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5169A97" w14:textId="77777777" w:rsidR="006A1AA6" w:rsidRPr="00ED62A9" w:rsidRDefault="006A1AA6" w:rsidP="006A1AA6">
      <w:pPr>
        <w:overflowPunct w:val="0"/>
        <w:autoSpaceDE w:val="0"/>
        <w:autoSpaceDN w:val="0"/>
        <w:adjustRightInd w:val="0"/>
        <w:spacing w:after="0"/>
        <w:jc w:val="both"/>
        <w:textAlignment w:val="baseline"/>
        <w:rPr>
          <w:rFonts w:ascii="Arial Narrow" w:hAnsi="Arial Narrow" w:cs="Arial"/>
          <w:sz w:val="24"/>
          <w:szCs w:val="24"/>
        </w:rPr>
      </w:pPr>
      <w:r>
        <w:rPr>
          <w:rFonts w:ascii="Arial Narrow" w:hAnsi="Arial Narrow" w:cs="Arial"/>
          <w:sz w:val="24"/>
          <w:szCs w:val="24"/>
        </w:rPr>
        <w:t xml:space="preserve">7.3. </w:t>
      </w:r>
      <w:r w:rsidRPr="00ED62A9">
        <w:rPr>
          <w:rFonts w:ascii="Arial Narrow" w:hAnsi="Arial Narrow" w:cs="Arial"/>
          <w:sz w:val="24"/>
          <w:szCs w:val="24"/>
        </w:rPr>
        <w:t xml:space="preserve">Ценово предложение в писмен вид </w:t>
      </w:r>
      <w:r w:rsidRPr="00ED62A9">
        <w:rPr>
          <w:rFonts w:ascii="Arial Narrow" w:hAnsi="Arial Narrow" w:cs="Arial"/>
          <w:i/>
          <w:sz w:val="24"/>
          <w:szCs w:val="24"/>
        </w:rPr>
        <w:t xml:space="preserve">– </w:t>
      </w:r>
      <w:r w:rsidRPr="00ED62A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4F3542BC" w14:textId="77777777" w:rsidR="006A1AA6" w:rsidRPr="00ED62A9" w:rsidRDefault="006A1AA6" w:rsidP="006A1AA6">
      <w:pPr>
        <w:overflowPunct w:val="0"/>
        <w:autoSpaceDE w:val="0"/>
        <w:autoSpaceDN w:val="0"/>
        <w:adjustRightInd w:val="0"/>
        <w:spacing w:after="0"/>
        <w:jc w:val="both"/>
        <w:textAlignment w:val="baseline"/>
        <w:rPr>
          <w:rFonts w:ascii="Arial Narrow" w:hAnsi="Arial Narrow" w:cs="Arial"/>
          <w:sz w:val="24"/>
          <w:szCs w:val="24"/>
        </w:rPr>
      </w:pPr>
      <w:r>
        <w:rPr>
          <w:rFonts w:ascii="Arial Narrow" w:hAnsi="Arial Narrow" w:cs="Arial"/>
          <w:sz w:val="24"/>
          <w:szCs w:val="24"/>
        </w:rPr>
        <w:t xml:space="preserve">7.4. </w:t>
      </w:r>
      <w:r w:rsidRPr="00ED62A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494E02C2" w14:textId="77777777" w:rsidR="006A1AA6" w:rsidRDefault="006A1AA6" w:rsidP="006A1AA6">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50CCABDC" w14:textId="77777777" w:rsidR="006A1AA6" w:rsidRDefault="006A1AA6" w:rsidP="006A1AA6">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6E9F987" w14:textId="77777777" w:rsidR="006A1AA6" w:rsidRDefault="006A1AA6" w:rsidP="006A1AA6">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8. ПОДАВАНЕ НА ДОКУМЕНТИ ЗА УЧАСТИЕ В ТЪРГА И РЕГИСТРАЦИЯ НА УЧАСТНИЦИТЕ</w:t>
      </w:r>
    </w:p>
    <w:p w14:paraId="69168B61"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0EDF230"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Стара Загора в рамките на обявения срок за подаване на заявления.</w:t>
      </w:r>
    </w:p>
    <w:p w14:paraId="6370EF21"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7E92C111"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w:t>
      </w:r>
      <w:r>
        <w:rPr>
          <w:rFonts w:ascii="Arial Narrow" w:hAnsi="Arial Narrow" w:cs="Arial"/>
          <w:bCs/>
          <w:sz w:val="24"/>
          <w:szCs w:val="24"/>
        </w:rPr>
        <w:t>всеки работен ден</w:t>
      </w:r>
      <w:r>
        <w:rPr>
          <w:rFonts w:ascii="Arial Narrow" w:hAnsi="Arial Narrow" w:cs="Arial"/>
          <w:sz w:val="24"/>
          <w:szCs w:val="24"/>
        </w:rPr>
        <w:t xml:space="preserve"> от 09:00 часа до 17:00 часа до 20.10.2025</w:t>
      </w:r>
      <w:r>
        <w:rPr>
          <w:rFonts w:ascii="Arial Narrow" w:hAnsi="Arial Narrow" w:cs="Arial"/>
          <w:sz w:val="24"/>
          <w:szCs w:val="24"/>
          <w:lang w:val="en-US"/>
        </w:rPr>
        <w:t xml:space="preserve"> </w:t>
      </w:r>
      <w:r>
        <w:rPr>
          <w:rFonts w:ascii="Arial Narrow" w:hAnsi="Arial Narrow" w:cs="Arial"/>
          <w:sz w:val="24"/>
          <w:szCs w:val="24"/>
        </w:rPr>
        <w:t xml:space="preserve">г.,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 xml:space="preserve">ул. </w:t>
      </w:r>
      <w:r w:rsidRPr="002D4BE4">
        <w:rPr>
          <w:rFonts w:ascii="Arial Narrow" w:hAnsi="Arial Narrow" w:cs="Tahoma"/>
          <w:sz w:val="24"/>
          <w:szCs w:val="24"/>
        </w:rPr>
        <w:t>„Армейска“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bCs/>
          <w:sz w:val="24"/>
          <w:szCs w:val="24"/>
        </w:rPr>
        <w:t>.</w:t>
      </w:r>
    </w:p>
    <w:p w14:paraId="5F05A195"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7614CD6F" w14:textId="77777777" w:rsidR="006A1AA6" w:rsidRDefault="006A1AA6" w:rsidP="006A1AA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71A0247" w14:textId="77777777" w:rsidR="006A1AA6" w:rsidRDefault="006A1AA6" w:rsidP="006A1AA6">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9. ПРОЦЕДУРА ПО ПРОВЕЖДАНЕ НА ТЪРГА С ТАЙНО НАДДАВАНЕ</w:t>
      </w:r>
    </w:p>
    <w:p w14:paraId="5BD62772"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28.10.2025г. от 11.00 часа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ул. „Армейска“ № 5</w:t>
      </w:r>
      <w:r>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w:t>
      </w:r>
      <w:r>
        <w:rPr>
          <w:rFonts w:ascii="Arial Narrow" w:hAnsi="Arial Narrow" w:cs="Arial"/>
          <w:sz w:val="24"/>
          <w:szCs w:val="24"/>
        </w:rPr>
        <w:lastRenderedPageBreak/>
        <w:t>се яви само един кандидат, той се обявява за спечелил по предложената от него цена, която не може да бъде по-ниска от началната тръжна цена.</w:t>
      </w:r>
    </w:p>
    <w:p w14:paraId="41B42F75"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388D7CB0"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26F535F8"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8243041"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0F5BFA31"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699F5B4"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6B73D44D"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Pr>
          <w:rFonts w:ascii="Arial Narrow" w:hAnsi="Arial Narrow" w:cs="Arial"/>
          <w:sz w:val="24"/>
          <w:szCs w:val="24"/>
        </w:rPr>
        <w:t>наддавателната</w:t>
      </w:r>
      <w:proofErr w:type="spellEnd"/>
      <w:r>
        <w:rPr>
          <w:rFonts w:ascii="Arial Narrow" w:hAnsi="Arial Narrow" w:cs="Arial"/>
          <w:sz w:val="24"/>
          <w:szCs w:val="24"/>
        </w:rPr>
        <w:t xml:space="preserve"> стъпка.</w:t>
      </w:r>
    </w:p>
    <w:p w14:paraId="55A48CFA"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4C1282A"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12EA8D4"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60F9121"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6E3F56BC" w14:textId="77777777" w:rsidR="006A1AA6" w:rsidRDefault="006A1AA6" w:rsidP="006A1AA6">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0EEF4989" w14:textId="77777777" w:rsidR="006A1AA6" w:rsidRDefault="006A1AA6" w:rsidP="006A1AA6">
      <w:pPr>
        <w:ind w:left="7788" w:firstLine="708"/>
        <w:rPr>
          <w:rFonts w:ascii="Arial Narrow" w:eastAsia="Times New Roman" w:hAnsi="Arial Narrow" w:cs="Times New Roman"/>
          <w:b/>
          <w:sz w:val="24"/>
          <w:szCs w:val="24"/>
          <w:u w:val="single"/>
        </w:rPr>
      </w:pPr>
      <w:r w:rsidDel="00882750">
        <w:rPr>
          <w:rFonts w:ascii="Arial Narrow" w:hAnsi="Arial Narrow" w:cs="Arial"/>
          <w:sz w:val="24"/>
          <w:szCs w:val="24"/>
        </w:rPr>
        <w:br w:type="page"/>
      </w:r>
      <w:r>
        <w:rPr>
          <w:rFonts w:ascii="Arial Narrow" w:eastAsia="Times New Roman" w:hAnsi="Arial Narrow" w:cs="Times New Roman"/>
          <w:b/>
          <w:sz w:val="24"/>
          <w:szCs w:val="24"/>
          <w:u w:val="single"/>
        </w:rPr>
        <w:lastRenderedPageBreak/>
        <w:t>Образец</w:t>
      </w:r>
    </w:p>
    <w:p w14:paraId="0CE4BB27" w14:textId="77777777" w:rsidR="006A1AA6" w:rsidRDefault="006A1AA6" w:rsidP="006A1AA6">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3DEC8B5A" w14:textId="77777777" w:rsidR="006A1AA6" w:rsidRDefault="006A1AA6" w:rsidP="006A1AA6">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36AAE0C6" w14:textId="77777777" w:rsidR="006A1AA6" w:rsidRDefault="006A1AA6" w:rsidP="006A1AA6">
      <w:pPr>
        <w:jc w:val="center"/>
        <w:rPr>
          <w:rFonts w:ascii="Arial Narrow" w:eastAsia="Times New Roman" w:hAnsi="Arial Narrow" w:cs="Arial"/>
          <w:b/>
          <w:sz w:val="24"/>
          <w:szCs w:val="24"/>
        </w:rPr>
      </w:pPr>
    </w:p>
    <w:p w14:paraId="547DE70B" w14:textId="77777777" w:rsidR="006A1AA6" w:rsidRDefault="006A1AA6" w:rsidP="006A1AA6">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7D156609" w14:textId="77777777" w:rsidR="006A1AA6" w:rsidRDefault="006A1AA6" w:rsidP="006A1AA6">
      <w:pPr>
        <w:jc w:val="center"/>
        <w:rPr>
          <w:rFonts w:ascii="Arial Narrow" w:eastAsia="Times New Roman" w:hAnsi="Arial Narrow" w:cs="Arial"/>
          <w:b/>
          <w:sz w:val="24"/>
          <w:szCs w:val="24"/>
        </w:rPr>
      </w:pPr>
    </w:p>
    <w:p w14:paraId="38F86DB1" w14:textId="77777777" w:rsidR="006A1AA6" w:rsidRDefault="006A1AA6" w:rsidP="006A1AA6">
      <w:pPr>
        <w:pStyle w:val="ListParagraph"/>
        <w:spacing w:after="0"/>
        <w:ind w:left="0" w:firstLine="567"/>
        <w:jc w:val="both"/>
        <w:rPr>
          <w:rFonts w:ascii="Arial Narrow" w:hAnsi="Arial Narrow"/>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A83583">
        <w:rPr>
          <w:rFonts w:ascii="Arial Narrow" w:hAnsi="Arial Narrow"/>
          <w:b/>
          <w:bCs/>
          <w:sz w:val="24"/>
          <w:szCs w:val="24"/>
        </w:rPr>
        <w:t xml:space="preserve"> </w:t>
      </w:r>
      <w:r>
        <w:rPr>
          <w:rFonts w:ascii="Arial Narrow" w:hAnsi="Arial Narrow"/>
          <w:b/>
          <w:sz w:val="24"/>
          <w:szCs w:val="24"/>
        </w:rPr>
        <w:t xml:space="preserve">8 (осем) броя паркоместа - </w:t>
      </w:r>
      <w:r w:rsidRPr="00151281">
        <w:rPr>
          <w:rFonts w:ascii="Arial Narrow" w:hAnsi="Arial Narrow"/>
          <w:b/>
          <w:sz w:val="24"/>
          <w:szCs w:val="24"/>
        </w:rPr>
        <w:t>№,№,№,№,№,№,№,</w:t>
      </w:r>
      <w:r>
        <w:rPr>
          <w:rFonts w:ascii="Arial Narrow" w:eastAsia="Times New Roman" w:hAnsi="Arial Narrow" w:cs="Arial"/>
          <w:b/>
          <w:sz w:val="24"/>
          <w:szCs w:val="24"/>
        </w:rPr>
        <w:t>№ 11, 12, 13, 14, 15, 16, 17 и 18 с обща площ 100,00</w:t>
      </w:r>
      <w:r w:rsidRPr="00605D67">
        <w:rPr>
          <w:rFonts w:ascii="Arial Narrow" w:eastAsia="Times New Roman" w:hAnsi="Arial Narrow" w:cs="Arial"/>
          <w:b/>
          <w:sz w:val="24"/>
          <w:szCs w:val="24"/>
        </w:rPr>
        <w:t xml:space="preserve"> кв. м</w:t>
      </w:r>
      <w:r>
        <w:rPr>
          <w:rFonts w:ascii="Arial Narrow" w:eastAsia="Times New Roman" w:hAnsi="Arial Narrow" w:cs="Arial"/>
          <w:b/>
          <w:sz w:val="24"/>
          <w:szCs w:val="24"/>
        </w:rPr>
        <w:t>.</w:t>
      </w:r>
      <w:r w:rsidRPr="00605D67">
        <w:rPr>
          <w:rFonts w:ascii="Arial Narrow" w:eastAsia="Times New Roman" w:hAnsi="Arial Narrow" w:cs="Arial"/>
          <w:bCs/>
          <w:sz w:val="24"/>
          <w:szCs w:val="24"/>
        </w:rPr>
        <w:t>,</w:t>
      </w:r>
      <w:r w:rsidRPr="00605D67">
        <w:rPr>
          <w:rFonts w:ascii="Arial Narrow" w:hAnsi="Arial Narrow" w:cs="Tahoma"/>
          <w:sz w:val="24"/>
          <w:szCs w:val="24"/>
        </w:rPr>
        <w:t xml:space="preserve"> </w:t>
      </w:r>
      <w:r>
        <w:rPr>
          <w:rFonts w:ascii="Arial Narrow" w:hAnsi="Arial Narrow" w:cs="Tahoma"/>
          <w:sz w:val="24"/>
          <w:szCs w:val="24"/>
        </w:rPr>
        <w:t>(всяко паркомясто е с площ 12,50 кв. м.)</w:t>
      </w:r>
      <w:r>
        <w:rPr>
          <w:rFonts w:ascii="Arial Narrow" w:hAnsi="Arial Narrow" w:cs="Tahoma"/>
          <w:sz w:val="24"/>
          <w:szCs w:val="24"/>
          <w:lang w:val="en-US"/>
        </w:rPr>
        <w:t>,</w:t>
      </w:r>
      <w:r>
        <w:rPr>
          <w:rFonts w:ascii="Arial Narrow" w:hAnsi="Arial Narrow" w:cs="Tahoma"/>
          <w:sz w:val="24"/>
          <w:szCs w:val="24"/>
        </w:rPr>
        <w:t xml:space="preserve">.всички разположени в обособен паркинг  </w:t>
      </w:r>
      <w:r w:rsidRPr="00605D67">
        <w:rPr>
          <w:rFonts w:ascii="Arial Narrow" w:hAnsi="Arial Narrow"/>
          <w:bCs/>
          <w:sz w:val="24"/>
          <w:szCs w:val="24"/>
        </w:rPr>
        <w:t xml:space="preserve">находящ се </w:t>
      </w:r>
      <w:r>
        <w:rPr>
          <w:rFonts w:ascii="Arial Narrow" w:hAnsi="Arial Narrow"/>
          <w:bCs/>
          <w:sz w:val="24"/>
          <w:szCs w:val="24"/>
        </w:rPr>
        <w:t xml:space="preserve">в северната част на ПИ </w:t>
      </w:r>
      <w:r w:rsidRPr="00605D67">
        <w:rPr>
          <w:rFonts w:ascii="Arial Narrow" w:hAnsi="Arial Narrow"/>
          <w:bCs/>
          <w:sz w:val="24"/>
          <w:szCs w:val="24"/>
        </w:rPr>
        <w:t>с</w:t>
      </w:r>
      <w:r>
        <w:rPr>
          <w:rFonts w:ascii="Arial Narrow" w:hAnsi="Arial Narrow"/>
          <w:bCs/>
          <w:sz w:val="24"/>
          <w:szCs w:val="24"/>
        </w:rPr>
        <w:t xml:space="preserve"> идентификатор </w:t>
      </w:r>
      <w:r w:rsidRPr="00605D67">
        <w:rPr>
          <w:rFonts w:ascii="Arial Narrow" w:hAnsi="Arial Narrow"/>
          <w:bCs/>
          <w:sz w:val="24"/>
          <w:szCs w:val="24"/>
        </w:rPr>
        <w:t xml:space="preserve"> </w:t>
      </w:r>
      <w:r>
        <w:rPr>
          <w:rFonts w:ascii="Arial Narrow" w:hAnsi="Arial Narrow"/>
          <w:bCs/>
          <w:sz w:val="24"/>
          <w:szCs w:val="24"/>
        </w:rPr>
        <w:t xml:space="preserve">№ </w:t>
      </w:r>
      <w:r w:rsidRPr="00605D67">
        <w:rPr>
          <w:rFonts w:ascii="Arial Narrow" w:hAnsi="Arial Narrow"/>
          <w:bCs/>
          <w:sz w:val="24"/>
          <w:szCs w:val="24"/>
        </w:rPr>
        <w:t>68850.502.194 на гр. Стара Загора</w:t>
      </w:r>
      <w:r w:rsidRPr="00605D67">
        <w:rPr>
          <w:rFonts w:ascii="Arial Narrow" w:hAnsi="Arial Narrow" w:cs="Tahoma"/>
          <w:sz w:val="24"/>
          <w:szCs w:val="24"/>
        </w:rPr>
        <w:t>, на адрес: гр. Стара Загора, ул. „Армейска“ № 5</w:t>
      </w:r>
      <w:r w:rsidRPr="00605D67">
        <w:rPr>
          <w:rFonts w:ascii="Arial Narrow" w:eastAsia="Times New Roman" w:hAnsi="Arial Narrow" w:cs="Arial"/>
          <w:bCs/>
          <w:sz w:val="24"/>
          <w:szCs w:val="24"/>
        </w:rPr>
        <w:t xml:space="preserve">, с </w:t>
      </w:r>
      <w:r w:rsidRPr="00271813">
        <w:rPr>
          <w:rFonts w:ascii="Arial Narrow" w:eastAsia="Times New Roman" w:hAnsi="Arial Narrow" w:cs="Arial"/>
          <w:bCs/>
          <w:sz w:val="24"/>
          <w:szCs w:val="24"/>
        </w:rPr>
        <w:t>предназначен</w:t>
      </w:r>
      <w:r>
        <w:rPr>
          <w:rFonts w:ascii="Arial Narrow" w:hAnsi="Arial Narrow"/>
          <w:sz w:val="24"/>
          <w:szCs w:val="24"/>
        </w:rPr>
        <w:t>ие – паркинг.</w:t>
      </w:r>
    </w:p>
    <w:p w14:paraId="2D94F40C" w14:textId="77777777" w:rsidR="006A1AA6" w:rsidRDefault="006A1AA6" w:rsidP="006A1AA6">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от .........................................................................................................., тел.: ………………………………</w:t>
      </w:r>
    </w:p>
    <w:p w14:paraId="4663348B" w14:textId="77777777" w:rsidR="006A1AA6" w:rsidRDefault="006A1AA6" w:rsidP="006A1AA6">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66E39D93" w14:textId="77777777" w:rsidR="006A1AA6" w:rsidRDefault="006A1AA6" w:rsidP="006A1AA6">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4520EB84" w14:textId="77777777" w:rsidR="006A1AA6" w:rsidRDefault="006A1AA6" w:rsidP="006A1AA6">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AF7FC00" w14:textId="77777777" w:rsidR="006A1AA6" w:rsidRDefault="006A1AA6" w:rsidP="006A1AA6">
      <w:pPr>
        <w:pStyle w:val="ListParagraph"/>
        <w:spacing w:after="0"/>
        <w:ind w:left="0" w:firstLine="567"/>
        <w:jc w:val="both"/>
        <w:rPr>
          <w:rFonts w:ascii="Arial Narrow" w:hAnsi="Arial Narrow"/>
          <w:sz w:val="24"/>
          <w:szCs w:val="24"/>
        </w:rPr>
      </w:pPr>
      <w:r>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Pr>
          <w:rFonts w:ascii="Arial Narrow" w:hAnsi="Arial Narrow"/>
          <w:b/>
          <w:sz w:val="24"/>
          <w:szCs w:val="24"/>
        </w:rPr>
        <w:t xml:space="preserve"> 8 (осем) броя паркоместа - </w:t>
      </w:r>
      <w:r w:rsidRPr="00151281">
        <w:rPr>
          <w:rFonts w:ascii="Arial Narrow" w:hAnsi="Arial Narrow"/>
          <w:b/>
          <w:sz w:val="24"/>
          <w:szCs w:val="24"/>
        </w:rPr>
        <w:t>№,№,№,№,№,№,№,</w:t>
      </w:r>
      <w:r>
        <w:rPr>
          <w:rFonts w:ascii="Arial Narrow" w:eastAsia="Times New Roman" w:hAnsi="Arial Narrow" w:cs="Arial"/>
          <w:b/>
          <w:sz w:val="24"/>
          <w:szCs w:val="24"/>
        </w:rPr>
        <w:t xml:space="preserve">№ 11, 12, 13, 14, 15, 16, 17 и 18 </w:t>
      </w:r>
      <w:r w:rsidRPr="00605D67">
        <w:rPr>
          <w:rFonts w:ascii="Arial Narrow" w:eastAsia="Times New Roman" w:hAnsi="Arial Narrow" w:cs="Arial"/>
          <w:b/>
          <w:sz w:val="24"/>
          <w:szCs w:val="24"/>
        </w:rPr>
        <w:t xml:space="preserve"> </w:t>
      </w:r>
      <w:r>
        <w:rPr>
          <w:rFonts w:ascii="Arial Narrow" w:eastAsia="Times New Roman" w:hAnsi="Arial Narrow" w:cs="Arial"/>
          <w:b/>
          <w:sz w:val="24"/>
          <w:szCs w:val="24"/>
        </w:rPr>
        <w:t>с обща площ 100,00</w:t>
      </w:r>
      <w:r w:rsidRPr="00605D67">
        <w:rPr>
          <w:rFonts w:ascii="Arial Narrow" w:eastAsia="Times New Roman" w:hAnsi="Arial Narrow" w:cs="Arial"/>
          <w:b/>
          <w:sz w:val="24"/>
          <w:szCs w:val="24"/>
        </w:rPr>
        <w:t xml:space="preserve"> кв. м</w:t>
      </w:r>
      <w:r w:rsidRPr="00605D67">
        <w:rPr>
          <w:rFonts w:ascii="Arial Narrow" w:eastAsia="Times New Roman" w:hAnsi="Arial Narrow" w:cs="Arial"/>
          <w:bCs/>
          <w:sz w:val="24"/>
          <w:szCs w:val="24"/>
        </w:rPr>
        <w:t>,</w:t>
      </w:r>
      <w:r w:rsidRPr="00605D67">
        <w:rPr>
          <w:rFonts w:ascii="Arial Narrow" w:hAnsi="Arial Narrow" w:cs="Tahoma"/>
          <w:sz w:val="24"/>
          <w:szCs w:val="24"/>
        </w:rPr>
        <w:t xml:space="preserve"> </w:t>
      </w:r>
      <w:r>
        <w:rPr>
          <w:rFonts w:ascii="Arial Narrow" w:hAnsi="Arial Narrow" w:cs="Tahoma"/>
          <w:sz w:val="24"/>
          <w:szCs w:val="24"/>
        </w:rPr>
        <w:t xml:space="preserve">(всяко паркомясто е с площ 12,50 кв. м.), всички разположени в обособен паркинг, </w:t>
      </w:r>
      <w:r w:rsidRPr="00605D67">
        <w:rPr>
          <w:rFonts w:ascii="Arial Narrow" w:hAnsi="Arial Narrow"/>
          <w:bCs/>
          <w:sz w:val="24"/>
          <w:szCs w:val="24"/>
        </w:rPr>
        <w:t xml:space="preserve">находящ се </w:t>
      </w:r>
      <w:r>
        <w:rPr>
          <w:rFonts w:ascii="Arial Narrow" w:hAnsi="Arial Narrow"/>
          <w:bCs/>
          <w:sz w:val="24"/>
          <w:szCs w:val="24"/>
        </w:rPr>
        <w:t xml:space="preserve">в северната част на ПИ </w:t>
      </w:r>
      <w:r w:rsidRPr="00605D67">
        <w:rPr>
          <w:rFonts w:ascii="Arial Narrow" w:hAnsi="Arial Narrow"/>
          <w:bCs/>
          <w:sz w:val="24"/>
          <w:szCs w:val="24"/>
        </w:rPr>
        <w:t>с</w:t>
      </w:r>
      <w:r>
        <w:rPr>
          <w:rFonts w:ascii="Arial Narrow" w:hAnsi="Arial Narrow"/>
          <w:bCs/>
          <w:sz w:val="24"/>
          <w:szCs w:val="24"/>
        </w:rPr>
        <w:t xml:space="preserve"> кадастрален идентификатор </w:t>
      </w:r>
      <w:r w:rsidRPr="00605D67">
        <w:rPr>
          <w:rFonts w:ascii="Arial Narrow" w:hAnsi="Arial Narrow"/>
          <w:bCs/>
          <w:sz w:val="24"/>
          <w:szCs w:val="24"/>
        </w:rPr>
        <w:t xml:space="preserve"> </w:t>
      </w:r>
      <w:r>
        <w:rPr>
          <w:rFonts w:ascii="Arial Narrow" w:hAnsi="Arial Narrow"/>
          <w:bCs/>
          <w:sz w:val="24"/>
          <w:szCs w:val="24"/>
        </w:rPr>
        <w:t xml:space="preserve">№ </w:t>
      </w:r>
      <w:r w:rsidRPr="00605D67">
        <w:rPr>
          <w:rFonts w:ascii="Arial Narrow" w:hAnsi="Arial Narrow"/>
          <w:bCs/>
          <w:sz w:val="24"/>
          <w:szCs w:val="24"/>
        </w:rPr>
        <w:t xml:space="preserve">68850.502.194 </w:t>
      </w:r>
      <w:r>
        <w:rPr>
          <w:rFonts w:ascii="Arial Narrow" w:hAnsi="Arial Narrow"/>
          <w:bCs/>
          <w:sz w:val="24"/>
          <w:szCs w:val="24"/>
        </w:rPr>
        <w:t xml:space="preserve">по КККР </w:t>
      </w:r>
      <w:r w:rsidRPr="00605D67">
        <w:rPr>
          <w:rFonts w:ascii="Arial Narrow" w:hAnsi="Arial Narrow"/>
          <w:bCs/>
          <w:sz w:val="24"/>
          <w:szCs w:val="24"/>
        </w:rPr>
        <w:t>на гр. Стара Загора</w:t>
      </w:r>
      <w:r w:rsidRPr="00605D67">
        <w:rPr>
          <w:rFonts w:ascii="Arial Narrow" w:hAnsi="Arial Narrow" w:cs="Tahoma"/>
          <w:sz w:val="24"/>
          <w:szCs w:val="24"/>
        </w:rPr>
        <w:t>, на адрес: гр. Стара Загора, ул. „Армейска“ № 5</w:t>
      </w:r>
      <w:r w:rsidRPr="00605D67">
        <w:rPr>
          <w:rFonts w:ascii="Arial Narrow" w:eastAsia="Times New Roman" w:hAnsi="Arial Narrow" w:cs="Arial"/>
          <w:bCs/>
          <w:sz w:val="24"/>
          <w:szCs w:val="24"/>
        </w:rPr>
        <w:t xml:space="preserve">, с </w:t>
      </w:r>
      <w:r w:rsidRPr="00271813">
        <w:rPr>
          <w:rFonts w:ascii="Arial Narrow" w:eastAsia="Times New Roman" w:hAnsi="Arial Narrow" w:cs="Arial"/>
          <w:bCs/>
          <w:sz w:val="24"/>
          <w:szCs w:val="24"/>
        </w:rPr>
        <w:t>предназначен</w:t>
      </w:r>
      <w:r>
        <w:rPr>
          <w:rFonts w:ascii="Arial Narrow" w:hAnsi="Arial Narrow"/>
          <w:sz w:val="24"/>
          <w:szCs w:val="24"/>
        </w:rPr>
        <w:t>ие – паркинг.</w:t>
      </w:r>
    </w:p>
    <w:p w14:paraId="368B45B2" w14:textId="77777777" w:rsidR="006A1AA6" w:rsidRDefault="006A1AA6" w:rsidP="006A1AA6">
      <w:pPr>
        <w:tabs>
          <w:tab w:val="left" w:leader="dot" w:pos="9072"/>
        </w:tabs>
        <w:overflowPunct w:val="0"/>
        <w:autoSpaceDE w:val="0"/>
        <w:autoSpaceDN w:val="0"/>
        <w:adjustRightInd w:val="0"/>
        <w:spacing w:after="0" w:line="240" w:lineRule="auto"/>
        <w:ind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17FD9243" w14:textId="77777777" w:rsidR="006A1AA6" w:rsidRDefault="006A1AA6" w:rsidP="006A1AA6">
      <w:pPr>
        <w:pStyle w:val="ListParagraph"/>
        <w:ind w:left="0" w:firstLine="708"/>
        <w:jc w:val="both"/>
        <w:rPr>
          <w:rFonts w:ascii="Arial Narrow" w:eastAsia="Times New Roman" w:hAnsi="Arial Narrow" w:cs="Arial"/>
          <w:sz w:val="24"/>
          <w:szCs w:val="24"/>
        </w:rPr>
      </w:pPr>
      <w:r>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5E0CA96" w14:textId="77777777" w:rsidR="006A1AA6" w:rsidRDefault="006A1AA6" w:rsidP="006A1AA6">
      <w:pPr>
        <w:ind w:left="4956" w:firstLine="708"/>
        <w:jc w:val="both"/>
        <w:rPr>
          <w:rFonts w:ascii="Arial Narrow" w:eastAsia="Times New Roman" w:hAnsi="Arial Narrow" w:cs="Arial"/>
          <w:sz w:val="24"/>
          <w:szCs w:val="24"/>
        </w:rPr>
      </w:pPr>
    </w:p>
    <w:p w14:paraId="4BC8C9D0" w14:textId="77777777" w:rsidR="006A1AA6" w:rsidRDefault="006A1AA6" w:rsidP="006A1AA6">
      <w:pPr>
        <w:ind w:left="4956" w:firstLine="708"/>
        <w:jc w:val="both"/>
        <w:rPr>
          <w:rFonts w:ascii="Arial Narrow" w:eastAsia="Times New Roman" w:hAnsi="Arial Narrow" w:cs="Arial"/>
          <w:sz w:val="24"/>
          <w:szCs w:val="24"/>
        </w:rPr>
      </w:pPr>
    </w:p>
    <w:p w14:paraId="70F30B00" w14:textId="77777777" w:rsidR="006A1AA6" w:rsidRDefault="006A1AA6" w:rsidP="006A1AA6">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36F9E20E" w14:textId="77777777" w:rsidR="006A1AA6" w:rsidRDefault="006A1AA6" w:rsidP="006A1AA6">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2B621206" w14:textId="77777777" w:rsidR="006A1AA6" w:rsidRDefault="006A1AA6" w:rsidP="006A1AA6">
      <w:pPr>
        <w:jc w:val="right"/>
        <w:rPr>
          <w:rFonts w:ascii="Arial Narrow" w:eastAsia="Times New Roman" w:hAnsi="Arial Narrow" w:cs="Times New Roman"/>
          <w:b/>
          <w:sz w:val="24"/>
          <w:szCs w:val="24"/>
          <w:u w:val="single"/>
          <w:lang w:val="en-US"/>
        </w:rPr>
      </w:pPr>
    </w:p>
    <w:p w14:paraId="6C5A28F9" w14:textId="77777777" w:rsidR="006A1AA6" w:rsidRDefault="006A1AA6" w:rsidP="006A1AA6">
      <w:pPr>
        <w:jc w:val="right"/>
        <w:rPr>
          <w:rFonts w:ascii="Arial Narrow" w:eastAsia="Times New Roman" w:hAnsi="Arial Narrow" w:cs="Times New Roman"/>
          <w:b/>
          <w:sz w:val="24"/>
          <w:szCs w:val="24"/>
          <w:u w:val="single"/>
          <w:lang w:val="en-US"/>
        </w:rPr>
      </w:pPr>
    </w:p>
    <w:p w14:paraId="59E2CC85" w14:textId="77777777" w:rsidR="006A1AA6" w:rsidRDefault="006A1AA6" w:rsidP="006A1AA6">
      <w:pPr>
        <w:jc w:val="right"/>
        <w:rPr>
          <w:rFonts w:ascii="Arial Narrow" w:eastAsia="Times New Roman" w:hAnsi="Arial Narrow" w:cs="Times New Roman"/>
          <w:b/>
          <w:sz w:val="24"/>
          <w:szCs w:val="24"/>
          <w:u w:val="single"/>
          <w:lang w:val="en-US"/>
        </w:rPr>
      </w:pPr>
    </w:p>
    <w:p w14:paraId="6CCCF217" w14:textId="77777777" w:rsidR="006A1AA6" w:rsidRDefault="006A1AA6" w:rsidP="006A1AA6">
      <w:pPr>
        <w:jc w:val="right"/>
        <w:rPr>
          <w:rFonts w:ascii="Arial Narrow" w:eastAsia="Times New Roman" w:hAnsi="Arial Narrow" w:cs="Times New Roman"/>
          <w:b/>
          <w:sz w:val="24"/>
          <w:szCs w:val="24"/>
          <w:u w:val="single"/>
          <w:lang w:val="en-US"/>
        </w:rPr>
      </w:pPr>
    </w:p>
    <w:p w14:paraId="0D704C27" w14:textId="77777777" w:rsidR="006A1AA6" w:rsidRDefault="006A1AA6" w:rsidP="006A1AA6">
      <w:pPr>
        <w:jc w:val="right"/>
        <w:rPr>
          <w:rFonts w:ascii="Arial Narrow" w:eastAsia="Times New Roman" w:hAnsi="Arial Narrow" w:cs="Times New Roman"/>
          <w:b/>
          <w:sz w:val="24"/>
          <w:szCs w:val="24"/>
          <w:u w:val="single"/>
          <w:lang w:val="en-US"/>
        </w:rPr>
      </w:pPr>
    </w:p>
    <w:p w14:paraId="282627F2" w14:textId="77777777" w:rsidR="006A1AA6" w:rsidRDefault="006A1AA6" w:rsidP="006A1AA6">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t>Образец</w:t>
      </w:r>
    </w:p>
    <w:p w14:paraId="5AD73618" w14:textId="77777777" w:rsidR="006A1AA6" w:rsidRDefault="006A1AA6" w:rsidP="006A1AA6">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0D4325FE" w14:textId="77777777" w:rsidR="006A1AA6" w:rsidRDefault="006A1AA6" w:rsidP="006A1AA6">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64152AA2" w14:textId="77777777" w:rsidR="006A1AA6" w:rsidRDefault="006A1AA6" w:rsidP="006A1AA6">
      <w:pPr>
        <w:jc w:val="center"/>
        <w:rPr>
          <w:rFonts w:ascii="Arial Narrow" w:eastAsia="Times New Roman" w:hAnsi="Arial Narrow" w:cs="Arial"/>
          <w:b/>
          <w:sz w:val="24"/>
          <w:szCs w:val="24"/>
        </w:rPr>
      </w:pPr>
    </w:p>
    <w:p w14:paraId="1B116CE2" w14:textId="77777777" w:rsidR="006A1AA6" w:rsidRDefault="006A1AA6" w:rsidP="006A1AA6">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068AE063" w14:textId="77777777" w:rsidR="006A1AA6" w:rsidRDefault="006A1AA6" w:rsidP="006A1AA6">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18CEF7FB" w14:textId="77777777" w:rsidR="006A1AA6" w:rsidRDefault="006A1AA6" w:rsidP="006A1AA6">
      <w:pPr>
        <w:jc w:val="center"/>
        <w:rPr>
          <w:rFonts w:ascii="Arial Narrow" w:eastAsia="Times New Roman" w:hAnsi="Arial Narrow" w:cs="Arial"/>
          <w:b/>
          <w:sz w:val="24"/>
          <w:szCs w:val="24"/>
        </w:rPr>
      </w:pPr>
    </w:p>
    <w:p w14:paraId="570C0CA2" w14:textId="77777777" w:rsidR="006A1AA6" w:rsidRDefault="006A1AA6" w:rsidP="006A1AA6">
      <w:pPr>
        <w:pStyle w:val="ListParagraph"/>
        <w:spacing w:after="0"/>
        <w:ind w:left="0" w:firstLine="567"/>
        <w:jc w:val="both"/>
        <w:rPr>
          <w:rFonts w:ascii="Arial Narrow" w:hAnsi="Arial Narrow"/>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Pr>
          <w:rFonts w:ascii="Arial Narrow" w:hAnsi="Arial Narrow"/>
          <w:b/>
          <w:sz w:val="24"/>
          <w:szCs w:val="24"/>
        </w:rPr>
        <w:t>8 (осем) броя паркоместа - №,№,№,№,№,№,№,</w:t>
      </w:r>
      <w:r>
        <w:rPr>
          <w:rFonts w:ascii="Arial Narrow" w:eastAsia="Times New Roman" w:hAnsi="Arial Narrow" w:cs="Arial"/>
          <w:b/>
          <w:sz w:val="24"/>
          <w:szCs w:val="24"/>
        </w:rPr>
        <w:t xml:space="preserve">№ 11, 12, 13, 14, 15, 16, 17 и 18 </w:t>
      </w:r>
      <w:r w:rsidRPr="00605D67">
        <w:rPr>
          <w:rFonts w:ascii="Arial Narrow" w:eastAsia="Times New Roman" w:hAnsi="Arial Narrow" w:cs="Arial"/>
          <w:b/>
          <w:sz w:val="24"/>
          <w:szCs w:val="24"/>
        </w:rPr>
        <w:t xml:space="preserve"> </w:t>
      </w:r>
      <w:r>
        <w:rPr>
          <w:rFonts w:ascii="Arial Narrow" w:eastAsia="Times New Roman" w:hAnsi="Arial Narrow" w:cs="Arial"/>
          <w:b/>
          <w:sz w:val="24"/>
          <w:szCs w:val="24"/>
        </w:rPr>
        <w:t>с обща площ 100,00</w:t>
      </w:r>
      <w:r w:rsidRPr="00605D67">
        <w:rPr>
          <w:rFonts w:ascii="Arial Narrow" w:eastAsia="Times New Roman" w:hAnsi="Arial Narrow" w:cs="Arial"/>
          <w:b/>
          <w:sz w:val="24"/>
          <w:szCs w:val="24"/>
        </w:rPr>
        <w:t xml:space="preserve"> кв. м</w:t>
      </w:r>
      <w:r w:rsidRPr="00605D67">
        <w:rPr>
          <w:rFonts w:ascii="Arial Narrow" w:eastAsia="Times New Roman" w:hAnsi="Arial Narrow" w:cs="Arial"/>
          <w:bCs/>
          <w:sz w:val="24"/>
          <w:szCs w:val="24"/>
        </w:rPr>
        <w:t>,</w:t>
      </w:r>
      <w:r w:rsidRPr="00605D67">
        <w:rPr>
          <w:rFonts w:ascii="Arial Narrow" w:hAnsi="Arial Narrow" w:cs="Tahoma"/>
          <w:sz w:val="24"/>
          <w:szCs w:val="24"/>
        </w:rPr>
        <w:t xml:space="preserve"> </w:t>
      </w:r>
      <w:r>
        <w:rPr>
          <w:rFonts w:ascii="Arial Narrow" w:hAnsi="Arial Narrow" w:cs="Tahoma"/>
          <w:sz w:val="24"/>
          <w:szCs w:val="24"/>
        </w:rPr>
        <w:t xml:space="preserve">(всяко паркомясто е с площ 12,50 кв. м.),всички разположени в обособен паркинг  </w:t>
      </w:r>
      <w:r w:rsidRPr="00605D67">
        <w:rPr>
          <w:rFonts w:ascii="Arial Narrow" w:hAnsi="Arial Narrow"/>
          <w:bCs/>
          <w:sz w:val="24"/>
          <w:szCs w:val="24"/>
        </w:rPr>
        <w:t xml:space="preserve">находящ се </w:t>
      </w:r>
      <w:r>
        <w:rPr>
          <w:rFonts w:ascii="Arial Narrow" w:hAnsi="Arial Narrow"/>
          <w:bCs/>
          <w:sz w:val="24"/>
          <w:szCs w:val="24"/>
        </w:rPr>
        <w:t xml:space="preserve">в северната част на ПИ </w:t>
      </w:r>
      <w:r w:rsidRPr="00605D67">
        <w:rPr>
          <w:rFonts w:ascii="Arial Narrow" w:hAnsi="Arial Narrow"/>
          <w:bCs/>
          <w:sz w:val="24"/>
          <w:szCs w:val="24"/>
        </w:rPr>
        <w:t>с</w:t>
      </w:r>
      <w:r>
        <w:rPr>
          <w:rFonts w:ascii="Arial Narrow" w:hAnsi="Arial Narrow"/>
          <w:bCs/>
          <w:sz w:val="24"/>
          <w:szCs w:val="24"/>
        </w:rPr>
        <w:t xml:space="preserve"> кадастрален идентификатор </w:t>
      </w:r>
      <w:r w:rsidRPr="00605D67">
        <w:rPr>
          <w:rFonts w:ascii="Arial Narrow" w:hAnsi="Arial Narrow"/>
          <w:bCs/>
          <w:sz w:val="24"/>
          <w:szCs w:val="24"/>
        </w:rPr>
        <w:t xml:space="preserve"> </w:t>
      </w:r>
      <w:r>
        <w:rPr>
          <w:rFonts w:ascii="Arial Narrow" w:hAnsi="Arial Narrow"/>
          <w:bCs/>
          <w:sz w:val="24"/>
          <w:szCs w:val="24"/>
        </w:rPr>
        <w:t xml:space="preserve">№ </w:t>
      </w:r>
      <w:r w:rsidRPr="00605D67">
        <w:rPr>
          <w:rFonts w:ascii="Arial Narrow" w:hAnsi="Arial Narrow"/>
          <w:bCs/>
          <w:sz w:val="24"/>
          <w:szCs w:val="24"/>
        </w:rPr>
        <w:t xml:space="preserve">68850.502.194 </w:t>
      </w:r>
      <w:r>
        <w:rPr>
          <w:rFonts w:ascii="Arial Narrow" w:hAnsi="Arial Narrow"/>
          <w:bCs/>
          <w:sz w:val="24"/>
          <w:szCs w:val="24"/>
        </w:rPr>
        <w:t xml:space="preserve">по КККР </w:t>
      </w:r>
      <w:r w:rsidRPr="00605D67">
        <w:rPr>
          <w:rFonts w:ascii="Arial Narrow" w:hAnsi="Arial Narrow"/>
          <w:bCs/>
          <w:sz w:val="24"/>
          <w:szCs w:val="24"/>
        </w:rPr>
        <w:t>на гр. Стара Загора</w:t>
      </w:r>
      <w:r w:rsidRPr="00605D67">
        <w:rPr>
          <w:rFonts w:ascii="Arial Narrow" w:hAnsi="Arial Narrow" w:cs="Tahoma"/>
          <w:sz w:val="24"/>
          <w:szCs w:val="24"/>
        </w:rPr>
        <w:t>, на адрес: гр. Стара Загора, ул. „Армейска“ № 5</w:t>
      </w:r>
      <w:r w:rsidRPr="00605D67">
        <w:rPr>
          <w:rFonts w:ascii="Arial Narrow" w:eastAsia="Times New Roman" w:hAnsi="Arial Narrow" w:cs="Arial"/>
          <w:bCs/>
          <w:sz w:val="24"/>
          <w:szCs w:val="24"/>
        </w:rPr>
        <w:t xml:space="preserve">, с </w:t>
      </w:r>
      <w:r w:rsidRPr="00271813">
        <w:rPr>
          <w:rFonts w:ascii="Arial Narrow" w:eastAsia="Times New Roman" w:hAnsi="Arial Narrow" w:cs="Arial"/>
          <w:bCs/>
          <w:sz w:val="24"/>
          <w:szCs w:val="24"/>
        </w:rPr>
        <w:t>предназначен</w:t>
      </w:r>
      <w:r>
        <w:rPr>
          <w:rFonts w:ascii="Arial Narrow" w:hAnsi="Arial Narrow"/>
          <w:sz w:val="24"/>
          <w:szCs w:val="24"/>
        </w:rPr>
        <w:t>ие – паркинг.</w:t>
      </w:r>
    </w:p>
    <w:p w14:paraId="044D8264" w14:textId="77777777" w:rsidR="006A1AA6" w:rsidRDefault="006A1AA6" w:rsidP="006A1AA6">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p>
    <w:p w14:paraId="2C8FDA25" w14:textId="77777777" w:rsidR="006A1AA6" w:rsidRDefault="006A1AA6" w:rsidP="006A1AA6">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25B0908A" w14:textId="77777777" w:rsidR="006A1AA6" w:rsidRDefault="006A1AA6" w:rsidP="006A1AA6">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01A5C279" w14:textId="77777777" w:rsidR="006A1AA6" w:rsidRDefault="006A1AA6" w:rsidP="006A1AA6">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4F22423F" w14:textId="77777777" w:rsidR="006A1AA6" w:rsidRDefault="006A1AA6" w:rsidP="006A1AA6">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……………….лв./кв. м. без ДДС.</w:t>
      </w:r>
    </w:p>
    <w:p w14:paraId="70543DC2" w14:textId="77777777" w:rsidR="006A1AA6" w:rsidRDefault="006A1AA6" w:rsidP="006A1AA6">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AD21CBB" w14:textId="77777777" w:rsidR="006A1AA6" w:rsidRDefault="006A1AA6" w:rsidP="006A1AA6">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9A52972" w14:textId="77777777" w:rsidR="006A1AA6" w:rsidRDefault="006A1AA6" w:rsidP="006A1AA6">
      <w:pPr>
        <w:ind w:left="4956" w:firstLine="708"/>
        <w:jc w:val="both"/>
        <w:rPr>
          <w:rFonts w:ascii="Arial Narrow" w:eastAsia="Times New Roman" w:hAnsi="Arial Narrow" w:cs="Arial"/>
          <w:sz w:val="24"/>
          <w:szCs w:val="24"/>
        </w:rPr>
      </w:pPr>
    </w:p>
    <w:p w14:paraId="7033C976" w14:textId="77777777" w:rsidR="006A1AA6" w:rsidRDefault="006A1AA6" w:rsidP="006A1AA6">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0DC4A5E9" w14:textId="77777777" w:rsidR="006A1AA6" w:rsidRDefault="006A1AA6" w:rsidP="006A1AA6">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4C1DA0CE" w14:textId="77777777" w:rsidR="006A1AA6" w:rsidRDefault="006A1AA6" w:rsidP="006A1AA6">
      <w:pPr>
        <w:jc w:val="center"/>
        <w:rPr>
          <w:rFonts w:ascii="Arial Narrow" w:eastAsia="Times New Roman" w:hAnsi="Arial Narrow" w:cs="Arial"/>
          <w:b/>
          <w:sz w:val="24"/>
          <w:szCs w:val="24"/>
          <w:lang w:eastAsia="zh-CN"/>
        </w:rPr>
      </w:pPr>
      <w:r>
        <w:rPr>
          <w:rFonts w:ascii="Arial Narrow" w:hAnsi="Arial Narrow"/>
          <w:sz w:val="24"/>
          <w:szCs w:val="24"/>
        </w:rPr>
        <w:br w:type="page"/>
      </w:r>
      <w:r>
        <w:rPr>
          <w:rFonts w:ascii="Arial Narrow" w:eastAsia="Times New Roman" w:hAnsi="Arial Narrow" w:cs="Arial"/>
          <w:b/>
          <w:sz w:val="24"/>
          <w:szCs w:val="24"/>
          <w:lang w:eastAsia="zh-CN"/>
        </w:rPr>
        <w:lastRenderedPageBreak/>
        <w:t>ДЕКЛАРАЦИЯ</w:t>
      </w:r>
    </w:p>
    <w:p w14:paraId="27AECB6A" w14:textId="77777777" w:rsidR="006A1AA6" w:rsidRDefault="006A1AA6" w:rsidP="006A1AA6">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7BE6D68" w14:textId="77777777" w:rsidR="006A1AA6" w:rsidRDefault="006A1AA6" w:rsidP="006A1AA6">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5F782F0F" w14:textId="77777777" w:rsidR="006A1AA6" w:rsidRDefault="006A1AA6" w:rsidP="006A1AA6">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20B22B17" w14:textId="77777777" w:rsidR="006A1AA6" w:rsidRDefault="006A1AA6" w:rsidP="006A1AA6">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6E2BE69F" w14:textId="77777777" w:rsidR="006A1AA6" w:rsidRDefault="006A1AA6" w:rsidP="006A1AA6">
      <w:pPr>
        <w:pStyle w:val="ListParagraph"/>
        <w:spacing w:after="0" w:line="360" w:lineRule="auto"/>
        <w:ind w:left="0" w:firstLine="567"/>
        <w:jc w:val="both"/>
        <w:rPr>
          <w:rFonts w:ascii="Arial Narrow" w:hAnsi="Arial Narrow"/>
          <w:sz w:val="24"/>
          <w:szCs w:val="24"/>
        </w:rPr>
      </w:pPr>
      <w:r>
        <w:rPr>
          <w:rFonts w:ascii="Arial Narrow" w:eastAsia="Times New Roman" w:hAnsi="Arial Narrow" w:cs="Arial"/>
          <w:sz w:val="24"/>
          <w:szCs w:val="24"/>
          <w:lang w:eastAsia="zh-CN"/>
        </w:rPr>
        <w:t xml:space="preserve">………………..…………………………….................................., с ЕИК/БУЛСТАТ …………………………, в търг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Pr>
          <w:rFonts w:ascii="Arial Narrow" w:hAnsi="Arial Narrow"/>
          <w:b/>
          <w:sz w:val="24"/>
          <w:szCs w:val="24"/>
        </w:rPr>
        <w:t>8 (осем) броя паркоместа - №,№,№,№,№,№,№,</w:t>
      </w:r>
      <w:r>
        <w:rPr>
          <w:rFonts w:ascii="Arial Narrow" w:eastAsia="Times New Roman" w:hAnsi="Arial Narrow" w:cs="Arial"/>
          <w:b/>
          <w:sz w:val="24"/>
          <w:szCs w:val="24"/>
        </w:rPr>
        <w:t xml:space="preserve">№ 11, 12, 13, 14, 15, 16, 17 и 18 </w:t>
      </w:r>
      <w:r w:rsidRPr="00605D67">
        <w:rPr>
          <w:rFonts w:ascii="Arial Narrow" w:eastAsia="Times New Roman" w:hAnsi="Arial Narrow" w:cs="Arial"/>
          <w:b/>
          <w:sz w:val="24"/>
          <w:szCs w:val="24"/>
        </w:rPr>
        <w:t xml:space="preserve"> </w:t>
      </w:r>
      <w:r>
        <w:rPr>
          <w:rFonts w:ascii="Arial Narrow" w:eastAsia="Times New Roman" w:hAnsi="Arial Narrow" w:cs="Arial"/>
          <w:b/>
          <w:sz w:val="24"/>
          <w:szCs w:val="24"/>
        </w:rPr>
        <w:t>с обща площ 100,00</w:t>
      </w:r>
      <w:r w:rsidRPr="00605D67">
        <w:rPr>
          <w:rFonts w:ascii="Arial Narrow" w:eastAsia="Times New Roman" w:hAnsi="Arial Narrow" w:cs="Arial"/>
          <w:b/>
          <w:sz w:val="24"/>
          <w:szCs w:val="24"/>
        </w:rPr>
        <w:t xml:space="preserve"> кв. м</w:t>
      </w:r>
      <w:r w:rsidRPr="00605D67">
        <w:rPr>
          <w:rFonts w:ascii="Arial Narrow" w:eastAsia="Times New Roman" w:hAnsi="Arial Narrow" w:cs="Arial"/>
          <w:bCs/>
          <w:sz w:val="24"/>
          <w:szCs w:val="24"/>
        </w:rPr>
        <w:t>,</w:t>
      </w:r>
      <w:r w:rsidRPr="00605D67">
        <w:rPr>
          <w:rFonts w:ascii="Arial Narrow" w:hAnsi="Arial Narrow" w:cs="Tahoma"/>
          <w:sz w:val="24"/>
          <w:szCs w:val="24"/>
        </w:rPr>
        <w:t xml:space="preserve"> </w:t>
      </w:r>
      <w:r>
        <w:rPr>
          <w:rFonts w:ascii="Arial Narrow" w:hAnsi="Arial Narrow" w:cs="Tahoma"/>
          <w:sz w:val="24"/>
          <w:szCs w:val="24"/>
        </w:rPr>
        <w:t xml:space="preserve">(всяко паркомясто е с площ 12,50 кв. м), Всички разположени в обособен паркинг, </w:t>
      </w:r>
      <w:r w:rsidRPr="00605D67">
        <w:rPr>
          <w:rFonts w:ascii="Arial Narrow" w:hAnsi="Arial Narrow"/>
          <w:bCs/>
          <w:sz w:val="24"/>
          <w:szCs w:val="24"/>
        </w:rPr>
        <w:t xml:space="preserve">находящ се </w:t>
      </w:r>
      <w:r>
        <w:rPr>
          <w:rFonts w:ascii="Arial Narrow" w:hAnsi="Arial Narrow"/>
          <w:bCs/>
          <w:sz w:val="24"/>
          <w:szCs w:val="24"/>
        </w:rPr>
        <w:t xml:space="preserve">в северната част на ПИ </w:t>
      </w:r>
      <w:r w:rsidRPr="00605D67">
        <w:rPr>
          <w:rFonts w:ascii="Arial Narrow" w:hAnsi="Arial Narrow"/>
          <w:bCs/>
          <w:sz w:val="24"/>
          <w:szCs w:val="24"/>
        </w:rPr>
        <w:t>с</w:t>
      </w:r>
      <w:r>
        <w:rPr>
          <w:rFonts w:ascii="Arial Narrow" w:hAnsi="Arial Narrow"/>
          <w:bCs/>
          <w:sz w:val="24"/>
          <w:szCs w:val="24"/>
        </w:rPr>
        <w:t xml:space="preserve"> кадастрален идентификатор № </w:t>
      </w:r>
      <w:r w:rsidRPr="00605D67">
        <w:rPr>
          <w:rFonts w:ascii="Arial Narrow" w:hAnsi="Arial Narrow"/>
          <w:bCs/>
          <w:sz w:val="24"/>
          <w:szCs w:val="24"/>
        </w:rPr>
        <w:t xml:space="preserve">68850.502.194 </w:t>
      </w:r>
      <w:r>
        <w:rPr>
          <w:rFonts w:ascii="Arial Narrow" w:hAnsi="Arial Narrow"/>
          <w:bCs/>
          <w:sz w:val="24"/>
          <w:szCs w:val="24"/>
        </w:rPr>
        <w:t xml:space="preserve">по КККР </w:t>
      </w:r>
      <w:r w:rsidRPr="00605D67">
        <w:rPr>
          <w:rFonts w:ascii="Arial Narrow" w:hAnsi="Arial Narrow"/>
          <w:bCs/>
          <w:sz w:val="24"/>
          <w:szCs w:val="24"/>
        </w:rPr>
        <w:t>на гр. Стара Загора</w:t>
      </w:r>
      <w:r w:rsidRPr="00605D67">
        <w:rPr>
          <w:rFonts w:ascii="Arial Narrow" w:hAnsi="Arial Narrow" w:cs="Tahoma"/>
          <w:sz w:val="24"/>
          <w:szCs w:val="24"/>
        </w:rPr>
        <w:t>, на адрес: гр. Стара Загора, ул. „Армейска“ № 5</w:t>
      </w:r>
      <w:r w:rsidRPr="00605D67">
        <w:rPr>
          <w:rFonts w:ascii="Arial Narrow" w:eastAsia="Times New Roman" w:hAnsi="Arial Narrow" w:cs="Arial"/>
          <w:bCs/>
          <w:sz w:val="24"/>
          <w:szCs w:val="24"/>
        </w:rPr>
        <w:t xml:space="preserve">, с </w:t>
      </w:r>
      <w:r w:rsidRPr="00271813">
        <w:rPr>
          <w:rFonts w:ascii="Arial Narrow" w:eastAsia="Times New Roman" w:hAnsi="Arial Narrow" w:cs="Arial"/>
          <w:bCs/>
          <w:sz w:val="24"/>
          <w:szCs w:val="24"/>
        </w:rPr>
        <w:t>предназначен</w:t>
      </w:r>
      <w:r>
        <w:rPr>
          <w:rFonts w:ascii="Arial Narrow" w:hAnsi="Arial Narrow"/>
          <w:sz w:val="24"/>
          <w:szCs w:val="24"/>
        </w:rPr>
        <w:t>ие – паркинг.</w:t>
      </w:r>
    </w:p>
    <w:p w14:paraId="253B56BA" w14:textId="77777777" w:rsidR="006A1AA6" w:rsidRDefault="006A1AA6" w:rsidP="006A1AA6">
      <w:pPr>
        <w:tabs>
          <w:tab w:val="left" w:leader="dot" w:pos="9072"/>
        </w:tabs>
        <w:overflowPunct w:val="0"/>
        <w:autoSpaceDE w:val="0"/>
        <w:autoSpaceDN w:val="0"/>
        <w:adjustRightInd w:val="0"/>
        <w:spacing w:after="0" w:line="240" w:lineRule="auto"/>
        <w:jc w:val="both"/>
        <w:textAlignment w:val="baseline"/>
        <w:rPr>
          <w:rFonts w:ascii="Arial Narrow" w:hAnsi="Arial Narrow"/>
          <w:b/>
          <w:bCs/>
          <w:color w:val="000000"/>
          <w:sz w:val="24"/>
          <w:szCs w:val="24"/>
          <w:shd w:val="clear" w:color="auto" w:fill="FFFFFF"/>
        </w:rPr>
      </w:pPr>
    </w:p>
    <w:p w14:paraId="707AE5E0" w14:textId="77777777" w:rsidR="006A1AA6" w:rsidRDefault="006A1AA6" w:rsidP="006A1AA6">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35D1A714" w14:textId="77777777" w:rsidR="006A1AA6" w:rsidRDefault="006A1AA6" w:rsidP="006A1AA6">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470388E6" w14:textId="77777777" w:rsidR="006A1AA6" w:rsidRDefault="006A1AA6" w:rsidP="006A1AA6">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6DA7C933" w14:textId="77777777" w:rsidR="006A1AA6" w:rsidRDefault="006A1AA6" w:rsidP="006A1AA6">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8DEAE13" w14:textId="77777777" w:rsidR="006A1AA6" w:rsidRDefault="006A1AA6" w:rsidP="006A1AA6">
      <w:pPr>
        <w:suppressAutoHyphens/>
        <w:spacing w:before="120" w:after="0"/>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71C8F52D" w14:textId="77777777" w:rsidR="006A1AA6" w:rsidRDefault="006A1AA6" w:rsidP="006A1AA6">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4572BD3A" w14:textId="77777777" w:rsidR="006A1AA6" w:rsidRDefault="006A1AA6" w:rsidP="006A1AA6">
      <w:pPr>
        <w:suppressAutoHyphens/>
        <w:spacing w:before="120" w:after="0"/>
        <w:ind w:firstLine="36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w:t>
      </w:r>
      <w:proofErr w:type="spellStart"/>
      <w:r>
        <w:rPr>
          <w:rFonts w:ascii="Arial Narrow" w:eastAsia="Times New Roman" w:hAnsi="Arial Narrow" w:cs="Arial"/>
          <w:bCs/>
          <w:sz w:val="24"/>
          <w:szCs w:val="24"/>
          <w:lang w:eastAsia="zh-CN"/>
        </w:rPr>
        <w:t>mail</w:t>
      </w:r>
      <w:proofErr w:type="spellEnd"/>
      <w:r>
        <w:rPr>
          <w:rFonts w:ascii="Arial Narrow" w:eastAsia="Times New Roman" w:hAnsi="Arial Narrow" w:cs="Arial"/>
          <w:bCs/>
          <w:sz w:val="24"/>
          <w:szCs w:val="24"/>
          <w:lang w:eastAsia="zh-CN"/>
        </w:rPr>
        <w:t xml:space="preserve">: </w:t>
      </w:r>
      <w:hyperlink r:id="rId5"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6"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5DD239E7" w14:textId="77777777" w:rsidR="006A1AA6" w:rsidRDefault="006A1AA6" w:rsidP="006A1AA6">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50438F8" w14:textId="77777777" w:rsidR="006A1AA6" w:rsidRDefault="006A1AA6" w:rsidP="006A1AA6">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E0A6B11" w14:textId="77777777" w:rsidR="006A1AA6" w:rsidRDefault="006A1AA6" w:rsidP="006A1AA6">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0BA5760" w14:textId="77777777" w:rsidR="006A1AA6" w:rsidRDefault="006A1AA6" w:rsidP="006A1AA6">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7B6BC71" w14:textId="77777777" w:rsidR="006A1AA6" w:rsidRDefault="006A1AA6" w:rsidP="006A1AA6">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Целите на обработването на личните данни са:</w:t>
      </w:r>
    </w:p>
    <w:p w14:paraId="2868083B" w14:textId="77777777" w:rsidR="006A1AA6" w:rsidRDefault="006A1AA6" w:rsidP="006A1AA6">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3A10765B" w14:textId="77777777" w:rsidR="006A1AA6" w:rsidRDefault="006A1AA6" w:rsidP="006A1AA6">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499605F" w14:textId="77777777" w:rsidR="006A1AA6" w:rsidRDefault="006A1AA6" w:rsidP="006A1AA6">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2B12D1CA" w14:textId="77777777" w:rsidR="006A1AA6" w:rsidRDefault="006A1AA6" w:rsidP="006A1AA6">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C06EB7B" w14:textId="77777777" w:rsidR="006A1AA6" w:rsidRDefault="006A1AA6" w:rsidP="006A1AA6">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08490E6" w14:textId="77777777" w:rsidR="006A1AA6" w:rsidRDefault="006A1AA6" w:rsidP="006A1AA6">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78B77868" w14:textId="77777777" w:rsidR="006A1AA6" w:rsidRDefault="006A1AA6" w:rsidP="006A1AA6">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3. Срок за съхраняване на личните данни</w:t>
      </w:r>
    </w:p>
    <w:p w14:paraId="3193181B" w14:textId="77777777" w:rsidR="006A1AA6" w:rsidRDefault="006A1AA6" w:rsidP="006A1AA6">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73109F98" w14:textId="77777777" w:rsidR="006A1AA6" w:rsidRDefault="006A1AA6" w:rsidP="006A1AA6">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5FC7779D" w14:textId="77777777" w:rsidR="006A1AA6" w:rsidRDefault="006A1AA6" w:rsidP="006A1AA6">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4. Получатели на лични данни</w:t>
      </w:r>
    </w:p>
    <w:p w14:paraId="0244A35F"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E3C251E"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468ACD2"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EBAB241" w14:textId="77777777" w:rsidR="006A1AA6" w:rsidRDefault="006A1AA6" w:rsidP="006A1AA6">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5. Право на достъп на субекта на данните</w:t>
      </w:r>
    </w:p>
    <w:p w14:paraId="1B5549C6"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1FBE275" w14:textId="77777777" w:rsidR="006A1AA6" w:rsidRDefault="006A1AA6" w:rsidP="006A1AA6">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272B7ED1"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AACE95F"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681CC5C" w14:textId="77777777" w:rsidR="006A1AA6" w:rsidRDefault="006A1AA6" w:rsidP="006A1AA6">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C89C003" w14:textId="77777777" w:rsidR="006A1AA6" w:rsidRDefault="006A1AA6" w:rsidP="006A1AA6">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B97FDB7" w14:textId="77777777" w:rsidR="006A1AA6" w:rsidRDefault="006A1AA6" w:rsidP="006A1AA6">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7. Право на подаване на жалба</w:t>
      </w:r>
    </w:p>
    <w:p w14:paraId="40ED5263"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6B7E7202" w14:textId="77777777" w:rsidR="006A1AA6" w:rsidRDefault="006A1AA6" w:rsidP="006A1AA6">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8. Задължителен характер на предоставянето на лични данни</w:t>
      </w:r>
    </w:p>
    <w:p w14:paraId="6CE8B2F5" w14:textId="77777777" w:rsidR="006A1AA6" w:rsidRDefault="006A1AA6" w:rsidP="006A1AA6">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6264123" w14:textId="77777777" w:rsidR="006A1AA6" w:rsidRDefault="006A1AA6" w:rsidP="006A1AA6">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9. Автоматизирано вземане на решения</w:t>
      </w:r>
    </w:p>
    <w:p w14:paraId="749DB759" w14:textId="77777777" w:rsidR="006A1AA6" w:rsidRDefault="006A1AA6" w:rsidP="006A1AA6">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18FD727" w14:textId="77777777" w:rsidR="006A1AA6" w:rsidRDefault="006A1AA6" w:rsidP="006A1AA6">
      <w:pPr>
        <w:suppressAutoHyphens/>
        <w:spacing w:after="0" w:line="240" w:lineRule="auto"/>
        <w:ind w:right="-34"/>
        <w:jc w:val="both"/>
        <w:rPr>
          <w:rFonts w:ascii="Arial Narrow" w:eastAsia="Times New Roman" w:hAnsi="Arial Narrow" w:cs="Arial"/>
          <w:bCs/>
          <w:sz w:val="24"/>
          <w:szCs w:val="24"/>
          <w:lang w:eastAsia="zh-CN"/>
        </w:rPr>
      </w:pPr>
    </w:p>
    <w:p w14:paraId="663DDCE4" w14:textId="77777777" w:rsidR="006A1AA6" w:rsidRDefault="006A1AA6" w:rsidP="006A1AA6">
      <w:pPr>
        <w:suppressAutoHyphens/>
        <w:spacing w:after="0" w:line="240" w:lineRule="auto"/>
        <w:ind w:right="-34"/>
        <w:jc w:val="both"/>
        <w:rPr>
          <w:rFonts w:ascii="Arial Narrow" w:eastAsia="Times New Roman" w:hAnsi="Arial Narrow" w:cs="Arial"/>
          <w:bCs/>
          <w:sz w:val="24"/>
          <w:szCs w:val="24"/>
          <w:lang w:eastAsia="zh-CN"/>
        </w:rPr>
      </w:pPr>
    </w:p>
    <w:p w14:paraId="6E4FFBFB" w14:textId="77777777" w:rsidR="006A1AA6" w:rsidRDefault="006A1AA6" w:rsidP="006A1AA6">
      <w:pPr>
        <w:suppressAutoHyphens/>
        <w:spacing w:after="0" w:line="240" w:lineRule="auto"/>
        <w:ind w:right="-34"/>
        <w:jc w:val="both"/>
        <w:rPr>
          <w:rFonts w:ascii="Arial Narrow" w:eastAsia="Times New Roman" w:hAnsi="Arial Narrow" w:cs="Arial"/>
          <w:bCs/>
          <w:sz w:val="24"/>
          <w:szCs w:val="24"/>
          <w:lang w:eastAsia="zh-CN"/>
        </w:rPr>
      </w:pPr>
    </w:p>
    <w:p w14:paraId="0D82AE45" w14:textId="77777777" w:rsidR="006A1AA6" w:rsidRDefault="006A1AA6" w:rsidP="006A1AA6">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696437B3" w14:textId="77777777" w:rsidR="006A1AA6" w:rsidRDefault="006A1AA6" w:rsidP="006A1AA6">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44B9B56E" w14:textId="77777777" w:rsidR="006A1AA6" w:rsidRDefault="006A1AA6" w:rsidP="006A1AA6">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237209EA" w14:textId="77777777" w:rsidR="006A1AA6" w:rsidRDefault="006A1AA6" w:rsidP="006A1AA6">
      <w:pPr>
        <w:spacing w:after="0" w:line="240" w:lineRule="auto"/>
        <w:jc w:val="center"/>
        <w:rPr>
          <w:rFonts w:ascii="Arial Narrow" w:eastAsia="Times New Roman" w:hAnsi="Arial Narrow" w:cs="Times New Roman"/>
          <w:b/>
          <w:sz w:val="24"/>
          <w:szCs w:val="24"/>
        </w:rPr>
      </w:pPr>
    </w:p>
    <w:p w14:paraId="68F31E63" w14:textId="77777777" w:rsidR="006A1AA6" w:rsidRDefault="006A1AA6" w:rsidP="006A1AA6">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51E1A7A3" w14:textId="77777777" w:rsidR="006A1AA6" w:rsidRDefault="006A1AA6" w:rsidP="006A1AA6">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 </w:t>
      </w:r>
    </w:p>
    <w:p w14:paraId="58E8F2BA" w14:textId="77777777" w:rsidR="006A1AA6" w:rsidRDefault="006A1AA6" w:rsidP="006A1AA6">
      <w:pPr>
        <w:spacing w:after="0" w:line="240" w:lineRule="auto"/>
        <w:jc w:val="center"/>
        <w:rPr>
          <w:rFonts w:ascii="Arial Narrow" w:eastAsia="Times New Roman" w:hAnsi="Arial Narrow" w:cs="Times New Roman"/>
          <w:b/>
          <w:sz w:val="24"/>
          <w:szCs w:val="24"/>
        </w:rPr>
      </w:pPr>
    </w:p>
    <w:p w14:paraId="7BB4B397" w14:textId="77777777" w:rsidR="006A1AA6" w:rsidRDefault="006A1AA6" w:rsidP="006A1AA6">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5E5AA8E1" w14:textId="77777777" w:rsidR="006A1AA6" w:rsidRDefault="006A1AA6" w:rsidP="006A1AA6">
      <w:pPr>
        <w:spacing w:after="0" w:line="240" w:lineRule="auto"/>
        <w:jc w:val="both"/>
        <w:rPr>
          <w:rFonts w:ascii="Arial Narrow" w:eastAsia="Times New Roman" w:hAnsi="Arial Narrow" w:cs="Times New Roman"/>
          <w:sz w:val="24"/>
          <w:szCs w:val="24"/>
        </w:rPr>
      </w:pPr>
    </w:p>
    <w:p w14:paraId="570DB7D9" w14:textId="77777777" w:rsidR="006A1AA6" w:rsidRDefault="006A1AA6" w:rsidP="006A1AA6">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Днес …………..2025 г. в гр. ……………… между:</w:t>
      </w:r>
    </w:p>
    <w:p w14:paraId="4452E031" w14:textId="77777777" w:rsidR="006A1AA6" w:rsidRDefault="006A1AA6" w:rsidP="006A1AA6">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Стара Загора, със седалище и адрес на управление: гр. Стара Загора, </w:t>
      </w:r>
      <w:r w:rsidRPr="00706F97">
        <w:rPr>
          <w:rFonts w:ascii="Arial Narrow" w:eastAsia="Times New Roman" w:hAnsi="Arial Narrow" w:cs="Arial"/>
          <w:sz w:val="24"/>
          <w:szCs w:val="24"/>
        </w:rPr>
        <w:t>ул. „Армейска“ № 5</w:t>
      </w:r>
      <w:r>
        <w:rPr>
          <w:rFonts w:ascii="Arial Narrow" w:eastAsia="Times New Roman" w:hAnsi="Arial Narrow" w:cs="Times New Roman"/>
          <w:sz w:val="24"/>
          <w:szCs w:val="24"/>
        </w:rPr>
        <w:t xml:space="preserve">, ЕИК </w:t>
      </w:r>
      <w:r w:rsidRPr="006C5553">
        <w:rPr>
          <w:rFonts w:ascii="Arial Narrow" w:hAnsi="Arial Narrow" w:cs="Arial"/>
          <w:bCs/>
        </w:rPr>
        <w:t>83164179100</w:t>
      </w:r>
      <w:r>
        <w:rPr>
          <w:rFonts w:ascii="Arial Narrow" w:hAnsi="Arial Narrow" w:cs="Arial"/>
          <w:bCs/>
        </w:rPr>
        <w:t xml:space="preserve">40, </w:t>
      </w:r>
      <w:r>
        <w:rPr>
          <w:rFonts w:ascii="Arial Narrow" w:eastAsia="Times New Roman" w:hAnsi="Arial Narrow" w:cs="Times New Roman"/>
          <w:sz w:val="24"/>
          <w:szCs w:val="24"/>
        </w:rPr>
        <w:t xml:space="preserve">представляван от ………………….., директор на предприятие -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3A6F81E8" w14:textId="77777777" w:rsidR="006A1AA6" w:rsidRDefault="006A1AA6" w:rsidP="006A1AA6">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и</w:t>
      </w:r>
    </w:p>
    <w:p w14:paraId="62D76D68" w14:textId="77777777" w:rsidR="006A1AA6" w:rsidRDefault="006A1AA6" w:rsidP="006A1AA6">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7D8D1D99" w14:textId="77777777" w:rsidR="006A1AA6" w:rsidRDefault="006A1AA6" w:rsidP="006A1AA6">
      <w:pPr>
        <w:spacing w:after="0" w:line="240" w:lineRule="auto"/>
        <w:jc w:val="both"/>
        <w:rPr>
          <w:rFonts w:ascii="Arial Narrow" w:eastAsia="Times New Roman" w:hAnsi="Arial Narrow" w:cs="Times New Roman"/>
          <w:sz w:val="24"/>
          <w:szCs w:val="24"/>
        </w:rPr>
      </w:pPr>
    </w:p>
    <w:p w14:paraId="29B56939" w14:textId="77777777" w:rsidR="006A1AA6" w:rsidRDefault="006A1AA6" w:rsidP="006A1AA6">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2F928640" w14:textId="77777777" w:rsidR="006A1AA6" w:rsidRDefault="006A1AA6" w:rsidP="006A1AA6">
      <w:pPr>
        <w:spacing w:after="0" w:line="240" w:lineRule="auto"/>
        <w:jc w:val="both"/>
        <w:rPr>
          <w:rFonts w:ascii="Arial Narrow" w:eastAsia="Times New Roman" w:hAnsi="Arial Narrow" w:cs="Times New Roman"/>
          <w:sz w:val="24"/>
          <w:szCs w:val="24"/>
        </w:rPr>
      </w:pPr>
    </w:p>
    <w:p w14:paraId="23351739" w14:textId="77777777" w:rsidR="006A1AA6" w:rsidRDefault="006A1AA6" w:rsidP="006A1AA6">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 ПРЕДМЕТ НА ДОГОВОРА</w:t>
      </w:r>
    </w:p>
    <w:p w14:paraId="46C8B49B" w14:textId="77777777" w:rsidR="006A1AA6" w:rsidRDefault="006A1AA6" w:rsidP="006A1AA6">
      <w:pPr>
        <w:spacing w:after="0" w:line="240" w:lineRule="auto"/>
        <w:jc w:val="both"/>
        <w:rPr>
          <w:rFonts w:ascii="Arial Narrow" w:eastAsia="Times New Roman" w:hAnsi="Arial Narrow" w:cs="Times New Roman"/>
          <w:sz w:val="24"/>
          <w:szCs w:val="24"/>
        </w:rPr>
      </w:pPr>
    </w:p>
    <w:p w14:paraId="1CC5826A" w14:textId="77777777" w:rsidR="006A1AA6" w:rsidRDefault="006A1AA6" w:rsidP="006A1AA6">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обект в собствения си недвижим имот, находящ се в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w:t>
      </w:r>
      <w:r>
        <w:rPr>
          <w:rFonts w:ascii="Arial Narrow" w:eastAsia="Times New Roman" w:hAnsi="Arial Narrow" w:cs="Times New Roman"/>
          <w:sz w:val="24"/>
          <w:szCs w:val="24"/>
        </w:rPr>
        <w:t>, а именно:</w:t>
      </w:r>
    </w:p>
    <w:p w14:paraId="6028E9C2" w14:textId="77777777" w:rsidR="006A1AA6" w:rsidRDefault="006A1AA6" w:rsidP="006A1AA6">
      <w:pPr>
        <w:pStyle w:val="ListParagraph"/>
        <w:spacing w:after="0" w:line="360" w:lineRule="auto"/>
        <w:ind w:left="0" w:firstLine="567"/>
        <w:jc w:val="both"/>
        <w:rPr>
          <w:rFonts w:ascii="Arial Narrow" w:hAnsi="Arial Narrow"/>
          <w:sz w:val="24"/>
          <w:szCs w:val="24"/>
        </w:rPr>
      </w:pPr>
      <w:r>
        <w:rPr>
          <w:rFonts w:ascii="Arial Narrow" w:hAnsi="Arial Narrow"/>
          <w:b/>
          <w:sz w:val="24"/>
          <w:szCs w:val="24"/>
        </w:rPr>
        <w:t>8 (осем) броя паркоместа - №,№,№,№,№,№,№,</w:t>
      </w:r>
      <w:r>
        <w:rPr>
          <w:rFonts w:ascii="Arial Narrow" w:eastAsia="Times New Roman" w:hAnsi="Arial Narrow" w:cs="Arial"/>
          <w:b/>
          <w:sz w:val="24"/>
          <w:szCs w:val="24"/>
        </w:rPr>
        <w:t xml:space="preserve">№ 11, 12, 13, 14, 15, 16, 17 и 18 </w:t>
      </w:r>
      <w:r w:rsidRPr="00605D67">
        <w:rPr>
          <w:rFonts w:ascii="Arial Narrow" w:eastAsia="Times New Roman" w:hAnsi="Arial Narrow" w:cs="Arial"/>
          <w:b/>
          <w:sz w:val="24"/>
          <w:szCs w:val="24"/>
        </w:rPr>
        <w:t xml:space="preserve"> </w:t>
      </w:r>
      <w:r>
        <w:rPr>
          <w:rFonts w:ascii="Arial Narrow" w:eastAsia="Times New Roman" w:hAnsi="Arial Narrow" w:cs="Arial"/>
          <w:b/>
          <w:sz w:val="24"/>
          <w:szCs w:val="24"/>
        </w:rPr>
        <w:t>с обща площ 100,00</w:t>
      </w:r>
      <w:r w:rsidRPr="00605D67">
        <w:rPr>
          <w:rFonts w:ascii="Arial Narrow" w:eastAsia="Times New Roman" w:hAnsi="Arial Narrow" w:cs="Arial"/>
          <w:b/>
          <w:sz w:val="24"/>
          <w:szCs w:val="24"/>
        </w:rPr>
        <w:t xml:space="preserve"> кв. м</w:t>
      </w:r>
      <w:r w:rsidRPr="00605D67">
        <w:rPr>
          <w:rFonts w:ascii="Arial Narrow" w:eastAsia="Times New Roman" w:hAnsi="Arial Narrow" w:cs="Arial"/>
          <w:bCs/>
          <w:sz w:val="24"/>
          <w:szCs w:val="24"/>
        </w:rPr>
        <w:t>,</w:t>
      </w:r>
      <w:r w:rsidRPr="00605D67">
        <w:rPr>
          <w:rFonts w:ascii="Arial Narrow" w:hAnsi="Arial Narrow" w:cs="Tahoma"/>
          <w:sz w:val="24"/>
          <w:szCs w:val="24"/>
        </w:rPr>
        <w:t xml:space="preserve"> </w:t>
      </w:r>
      <w:r>
        <w:rPr>
          <w:rFonts w:ascii="Arial Narrow" w:hAnsi="Arial Narrow" w:cs="Tahoma"/>
          <w:sz w:val="24"/>
          <w:szCs w:val="24"/>
        </w:rPr>
        <w:t xml:space="preserve">(всяко паркомясто е с площ 12,50 кв. м), всички разположени в обособен паркинг  </w:t>
      </w:r>
      <w:r w:rsidRPr="00605D67">
        <w:rPr>
          <w:rFonts w:ascii="Arial Narrow" w:hAnsi="Arial Narrow"/>
          <w:bCs/>
          <w:sz w:val="24"/>
          <w:szCs w:val="24"/>
        </w:rPr>
        <w:t xml:space="preserve">находящ се </w:t>
      </w:r>
      <w:r>
        <w:rPr>
          <w:rFonts w:ascii="Arial Narrow" w:hAnsi="Arial Narrow"/>
          <w:bCs/>
          <w:sz w:val="24"/>
          <w:szCs w:val="24"/>
        </w:rPr>
        <w:t xml:space="preserve">в северната част на ПИ </w:t>
      </w:r>
      <w:r w:rsidRPr="00605D67">
        <w:rPr>
          <w:rFonts w:ascii="Arial Narrow" w:hAnsi="Arial Narrow"/>
          <w:bCs/>
          <w:sz w:val="24"/>
          <w:szCs w:val="24"/>
        </w:rPr>
        <w:t>с</w:t>
      </w:r>
      <w:r>
        <w:rPr>
          <w:rFonts w:ascii="Arial Narrow" w:hAnsi="Arial Narrow"/>
          <w:bCs/>
          <w:sz w:val="24"/>
          <w:szCs w:val="24"/>
        </w:rPr>
        <w:t xml:space="preserve"> кадастрален идентификатор </w:t>
      </w:r>
      <w:r w:rsidRPr="00605D67">
        <w:rPr>
          <w:rFonts w:ascii="Arial Narrow" w:hAnsi="Arial Narrow"/>
          <w:bCs/>
          <w:sz w:val="24"/>
          <w:szCs w:val="24"/>
        </w:rPr>
        <w:t xml:space="preserve"> </w:t>
      </w:r>
      <w:r>
        <w:rPr>
          <w:rFonts w:ascii="Arial Narrow" w:hAnsi="Arial Narrow"/>
          <w:bCs/>
          <w:sz w:val="24"/>
          <w:szCs w:val="24"/>
        </w:rPr>
        <w:t xml:space="preserve">№ </w:t>
      </w:r>
      <w:r w:rsidRPr="00605D67">
        <w:rPr>
          <w:rFonts w:ascii="Arial Narrow" w:hAnsi="Arial Narrow"/>
          <w:bCs/>
          <w:sz w:val="24"/>
          <w:szCs w:val="24"/>
        </w:rPr>
        <w:t xml:space="preserve">68850.502.194 </w:t>
      </w:r>
      <w:r>
        <w:rPr>
          <w:rFonts w:ascii="Arial Narrow" w:hAnsi="Arial Narrow"/>
          <w:bCs/>
          <w:sz w:val="24"/>
          <w:szCs w:val="24"/>
        </w:rPr>
        <w:t xml:space="preserve">по КККР </w:t>
      </w:r>
      <w:r w:rsidRPr="00605D67">
        <w:rPr>
          <w:rFonts w:ascii="Arial Narrow" w:hAnsi="Arial Narrow"/>
          <w:bCs/>
          <w:sz w:val="24"/>
          <w:szCs w:val="24"/>
        </w:rPr>
        <w:t>на гр. Стара Загора</w:t>
      </w:r>
      <w:r>
        <w:rPr>
          <w:rFonts w:ascii="Arial Narrow" w:hAnsi="Arial Narrow"/>
          <w:bCs/>
          <w:sz w:val="24"/>
          <w:szCs w:val="24"/>
        </w:rPr>
        <w:t>.</w:t>
      </w:r>
    </w:p>
    <w:p w14:paraId="1C9C9BBC" w14:textId="77777777" w:rsidR="006A1AA6" w:rsidRDefault="006A1AA6" w:rsidP="006A1AA6">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84386E">
        <w:rPr>
          <w:rFonts w:ascii="Arial Narrow" w:eastAsia="Times New Roman" w:hAnsi="Arial Narrow" w:cs="Times New Roman"/>
          <w:sz w:val="24"/>
          <w:szCs w:val="24"/>
        </w:rPr>
        <w:t>за</w:t>
      </w:r>
      <w:r w:rsidRPr="0084386E" w:rsidDel="0088275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паркинг и в съответствие с предмета си на дейност.</w:t>
      </w:r>
    </w:p>
    <w:p w14:paraId="3F0F301F" w14:textId="77777777" w:rsidR="006A1AA6" w:rsidRDefault="006A1AA6" w:rsidP="006A1AA6">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4B5F146" w14:textId="77777777" w:rsidR="006A1AA6" w:rsidRDefault="006A1AA6" w:rsidP="006A1AA6">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3. Договорът се сключва за срок от 3</w:t>
      </w:r>
      <w:r>
        <w:rPr>
          <w:rFonts w:ascii="Arial Narrow" w:eastAsia="Times New Roman" w:hAnsi="Arial Narrow" w:cs="Times New Roman"/>
          <w:b/>
          <w:sz w:val="24"/>
          <w:szCs w:val="24"/>
        </w:rPr>
        <w:t xml:space="preserve"> (три)</w:t>
      </w:r>
      <w:r>
        <w:rPr>
          <w:rFonts w:ascii="Arial Narrow" w:eastAsia="Times New Roman" w:hAnsi="Arial Narrow" w:cs="Times New Roman"/>
          <w:sz w:val="24"/>
          <w:szCs w:val="24"/>
        </w:rPr>
        <w:t xml:space="preserve"> години и влиза в сила от ………2025 г.</w:t>
      </w:r>
    </w:p>
    <w:p w14:paraId="12F5E65F" w14:textId="77777777" w:rsidR="006A1AA6" w:rsidRDefault="006A1AA6" w:rsidP="006A1AA6">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E93791D" w14:textId="77777777" w:rsidR="006A1AA6" w:rsidRDefault="006A1AA6" w:rsidP="006A1AA6">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A9A4CFC" w14:textId="77777777" w:rsidR="006A1AA6" w:rsidRDefault="006A1AA6" w:rsidP="006A1AA6">
      <w:pPr>
        <w:spacing w:after="0" w:line="240" w:lineRule="auto"/>
        <w:rPr>
          <w:rFonts w:ascii="Arial Narrow" w:eastAsia="Times New Roman" w:hAnsi="Arial Narrow" w:cs="Times New Roman"/>
          <w:b/>
          <w:sz w:val="24"/>
          <w:szCs w:val="24"/>
        </w:rPr>
      </w:pPr>
    </w:p>
    <w:p w14:paraId="0C885EB4" w14:textId="77777777" w:rsidR="006A1AA6" w:rsidRDefault="006A1AA6" w:rsidP="006A1AA6">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II. ПРАВА И ЗАДЪЛЖЕНИЯ НА СТРАНИТЕ</w:t>
      </w:r>
    </w:p>
    <w:p w14:paraId="66A5DC4E" w14:textId="77777777" w:rsidR="006A1AA6" w:rsidRDefault="006A1AA6" w:rsidP="006A1AA6">
      <w:pPr>
        <w:spacing w:after="0" w:line="240" w:lineRule="auto"/>
        <w:jc w:val="both"/>
        <w:rPr>
          <w:rFonts w:ascii="Arial Narrow" w:eastAsia="Times New Roman" w:hAnsi="Arial Narrow" w:cs="Times New Roman"/>
          <w:sz w:val="24"/>
          <w:szCs w:val="24"/>
        </w:rPr>
      </w:pPr>
    </w:p>
    <w:p w14:paraId="04019007" w14:textId="77777777" w:rsidR="006A1AA6" w:rsidRDefault="006A1AA6" w:rsidP="006A1AA6">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5. Наемателят се задължава:</w:t>
      </w:r>
    </w:p>
    <w:p w14:paraId="4AFF2167"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38B1437C"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376C870"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7EF422BC"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6E59362"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60541800"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529AC84"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7ACC08BC"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00780AC3"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8419510"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27003F76"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4F8F5D22" w14:textId="77777777" w:rsidR="006A1AA6" w:rsidRDefault="006A1AA6" w:rsidP="006A1AA6">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9F4B994" w14:textId="77777777" w:rsidR="006A1AA6" w:rsidRDefault="006A1AA6" w:rsidP="006A1AA6">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6. Наемателят няма право:</w:t>
      </w:r>
    </w:p>
    <w:p w14:paraId="4C804B37"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6.1. Да </w:t>
      </w:r>
      <w:proofErr w:type="spellStart"/>
      <w:r>
        <w:rPr>
          <w:rFonts w:ascii="Arial Narrow" w:eastAsia="Times New Roman" w:hAnsi="Arial Narrow" w:cs="Times New Roman"/>
          <w:sz w:val="24"/>
          <w:szCs w:val="24"/>
        </w:rPr>
        <w:t>преотдава</w:t>
      </w:r>
      <w:proofErr w:type="spellEnd"/>
      <w:r>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70D25EC2"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518A3A40"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EE99A2B"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2CC3332"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ED4DB43"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6EC4181"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099B321"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379B47C"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0F0DB512"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8. Наемателят има пра</w:t>
      </w:r>
      <w:r>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1BE81F1D"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 Наемодателят се задължава:</w:t>
      </w:r>
    </w:p>
    <w:p w14:paraId="32FE53C5"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1E07F8C"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7C8A1148"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57C60392"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9.4. Да разпределя и </w:t>
      </w:r>
      <w:proofErr w:type="spellStart"/>
      <w:r>
        <w:rPr>
          <w:rFonts w:ascii="Arial Narrow" w:eastAsia="Times New Roman" w:hAnsi="Arial Narrow" w:cs="Times New Roman"/>
          <w:sz w:val="24"/>
          <w:szCs w:val="24"/>
        </w:rPr>
        <w:t>префактурира</w:t>
      </w:r>
      <w:proofErr w:type="spellEnd"/>
      <w:r>
        <w:rPr>
          <w:rFonts w:ascii="Arial Narrow" w:eastAsia="Times New Roman" w:hAnsi="Arial Narrow" w:cs="Times New Roman"/>
          <w:sz w:val="24"/>
          <w:szCs w:val="24"/>
        </w:rPr>
        <w:t xml:space="preserve"> на Наемателя припадащата му се част от разходите по т.14.;</w:t>
      </w:r>
    </w:p>
    <w:p w14:paraId="6283E129"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7861DC06"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5D42D53A"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67FB066F"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2432AD89"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738391C" w14:textId="77777777" w:rsidR="006A1AA6" w:rsidRDefault="006A1AA6" w:rsidP="006A1AA6">
      <w:pPr>
        <w:spacing w:after="0" w:line="240" w:lineRule="auto"/>
        <w:rPr>
          <w:rFonts w:ascii="Arial Narrow" w:eastAsia="Times New Roman" w:hAnsi="Arial Narrow" w:cs="Times New Roman"/>
          <w:b/>
          <w:sz w:val="24"/>
          <w:szCs w:val="24"/>
        </w:rPr>
      </w:pPr>
    </w:p>
    <w:p w14:paraId="52F3C6EE" w14:textId="77777777" w:rsidR="006A1AA6" w:rsidRDefault="006A1AA6" w:rsidP="006A1AA6">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III. ЦЕНИ И ПЛАЩАНИЯ</w:t>
      </w:r>
    </w:p>
    <w:p w14:paraId="6D23778B" w14:textId="77777777" w:rsidR="006A1AA6" w:rsidRDefault="006A1AA6" w:rsidP="006A1AA6">
      <w:pPr>
        <w:spacing w:after="0" w:line="240" w:lineRule="auto"/>
        <w:rPr>
          <w:rFonts w:ascii="Arial Narrow" w:eastAsia="Times New Roman" w:hAnsi="Arial Narrow" w:cs="Times New Roman"/>
          <w:sz w:val="24"/>
          <w:szCs w:val="24"/>
        </w:rPr>
      </w:pPr>
    </w:p>
    <w:p w14:paraId="04ADFC98"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11. Наемателят заплаща на Наемодателя месечна наемна цена за наетия имот в размер на </w:t>
      </w:r>
      <w:r>
        <w:rPr>
          <w:rFonts w:ascii="Arial Narrow" w:eastAsia="Times New Roman" w:hAnsi="Arial Narrow" w:cs="Arial"/>
          <w:b/>
          <w:sz w:val="24"/>
          <w:szCs w:val="24"/>
        </w:rPr>
        <w:t xml:space="preserve">…………… лв.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w:t>
      </w:r>
      <w:r>
        <w:rPr>
          <w:rFonts w:ascii="Arial Narrow" w:eastAsia="Times New Roman" w:hAnsi="Arial Narrow" w:cs="Times New Roman"/>
          <w:b/>
          <w:bCs/>
          <w:sz w:val="24"/>
          <w:szCs w:val="24"/>
        </w:rPr>
        <w:t xml:space="preserve"> …….. лв. без ДДС </w:t>
      </w:r>
      <w:r>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 кв. м. (словом).</w:t>
      </w:r>
    </w:p>
    <w:p w14:paraId="21C018AE"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17F8D4C"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755C7E63" w14:textId="77777777" w:rsidR="006A1AA6" w:rsidRDefault="006A1AA6" w:rsidP="006A1AA6">
      <w:pPr>
        <w:spacing w:after="120" w:line="240" w:lineRule="auto"/>
        <w:ind w:firstLine="720"/>
        <w:jc w:val="both"/>
        <w:rPr>
          <w:rFonts w:ascii="Arial Narrow" w:eastAsia="Times New Roman" w:hAnsi="Arial Narrow" w:cs="Times New Roman"/>
          <w:sz w:val="24"/>
          <w:szCs w:val="24"/>
        </w:rPr>
      </w:pPr>
      <w:r>
        <w:rPr>
          <w:rFonts w:ascii="Arial Narrow" w:hAnsi="Arial Narrow"/>
          <w:b/>
          <w:sz w:val="24"/>
          <w:szCs w:val="24"/>
        </w:rPr>
        <w:t xml:space="preserve">IBAN </w:t>
      </w:r>
      <w:r>
        <w:rPr>
          <w:rFonts w:ascii="Arial Narrow" w:eastAsia="Calibri" w:hAnsi="Arial Narrow" w:cs="Arial"/>
          <w:b/>
          <w:color w:val="000000"/>
          <w:sz w:val="24"/>
          <w:szCs w:val="24"/>
        </w:rPr>
        <w:t>BG………………..</w:t>
      </w:r>
      <w:r>
        <w:rPr>
          <w:rFonts w:ascii="Arial Narrow" w:hAnsi="Arial Narrow"/>
          <w:b/>
          <w:sz w:val="24"/>
          <w:szCs w:val="24"/>
        </w:rPr>
        <w:t xml:space="preserve">; BIC </w:t>
      </w:r>
      <w:r>
        <w:rPr>
          <w:rFonts w:ascii="Arial Narrow" w:hAnsi="Arial Narrow" w:cs="Arial"/>
          <w:b/>
          <w:sz w:val="24"/>
          <w:szCs w:val="24"/>
        </w:rPr>
        <w:t>………………..</w:t>
      </w:r>
      <w:r>
        <w:rPr>
          <w:rFonts w:ascii="Arial Narrow" w:hAnsi="Arial Narrow"/>
          <w:b/>
          <w:sz w:val="24"/>
          <w:szCs w:val="24"/>
        </w:rPr>
        <w:t xml:space="preserve">; При Банка: </w:t>
      </w:r>
      <w:r>
        <w:rPr>
          <w:rFonts w:ascii="Arial Narrow" w:hAnsi="Arial Narrow" w:cs="Arial"/>
          <w:b/>
          <w:sz w:val="24"/>
          <w:szCs w:val="24"/>
        </w:rPr>
        <w:t>………………</w:t>
      </w:r>
      <w:r>
        <w:rPr>
          <w:rFonts w:ascii="Arial Narrow" w:eastAsia="Times New Roman" w:hAnsi="Arial Narrow" w:cs="Times New Roman"/>
          <w:sz w:val="24"/>
          <w:szCs w:val="24"/>
        </w:rPr>
        <w:t xml:space="preserve"> </w:t>
      </w:r>
    </w:p>
    <w:p w14:paraId="78699DBD"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6D54C95"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3FE7996A"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2F55492"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8BA2F72"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69BAEA0D" w14:textId="77777777" w:rsidR="006A1AA6" w:rsidRDefault="006A1AA6" w:rsidP="006A1AA6">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lastRenderedPageBreak/>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Pr>
          <w:rFonts w:ascii="Arial Narrow" w:eastAsia="Times New Roman" w:hAnsi="Arial Narrow" w:cs="Times New Roman"/>
          <w:sz w:val="24"/>
          <w:szCs w:val="24"/>
        </w:rPr>
        <w:t>неполучаването</w:t>
      </w:r>
      <w:proofErr w:type="spellEnd"/>
      <w:r>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2B1D30F" w14:textId="77777777" w:rsidR="006A1AA6" w:rsidRDefault="006A1AA6" w:rsidP="006A1AA6">
      <w:pPr>
        <w:spacing w:after="0" w:line="240" w:lineRule="auto"/>
        <w:jc w:val="center"/>
        <w:rPr>
          <w:rFonts w:ascii="Arial Narrow" w:eastAsia="Times New Roman" w:hAnsi="Arial Narrow" w:cs="Times New Roman"/>
          <w:b/>
          <w:sz w:val="24"/>
          <w:szCs w:val="24"/>
          <w:lang w:val="en-US"/>
        </w:rPr>
      </w:pPr>
    </w:p>
    <w:p w14:paraId="3AFAB43A" w14:textId="77777777" w:rsidR="006A1AA6" w:rsidRDefault="006A1AA6" w:rsidP="006A1AA6">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IV. САНКЦИИ</w:t>
      </w:r>
    </w:p>
    <w:p w14:paraId="3EE0DD60" w14:textId="77777777" w:rsidR="006A1AA6" w:rsidRDefault="006A1AA6" w:rsidP="006A1AA6">
      <w:pPr>
        <w:spacing w:after="0" w:line="240" w:lineRule="auto"/>
        <w:jc w:val="both"/>
        <w:rPr>
          <w:rFonts w:ascii="Arial Narrow" w:eastAsia="Times New Roman" w:hAnsi="Arial Narrow" w:cs="Times New Roman"/>
          <w:sz w:val="24"/>
          <w:szCs w:val="24"/>
        </w:rPr>
      </w:pPr>
    </w:p>
    <w:p w14:paraId="53999094"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54C5C66"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D819EB5"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0B23D94" w14:textId="77777777" w:rsidR="006A1AA6" w:rsidRDefault="006A1AA6" w:rsidP="006A1AA6">
      <w:pPr>
        <w:spacing w:after="0" w:line="240" w:lineRule="auto"/>
        <w:jc w:val="both"/>
        <w:rPr>
          <w:rFonts w:ascii="Arial Narrow" w:eastAsia="Times New Roman" w:hAnsi="Arial Narrow" w:cs="Times New Roman"/>
          <w:sz w:val="24"/>
          <w:szCs w:val="24"/>
        </w:rPr>
      </w:pPr>
    </w:p>
    <w:p w14:paraId="20F1169B" w14:textId="77777777" w:rsidR="006A1AA6" w:rsidRDefault="006A1AA6" w:rsidP="006A1AA6">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5BFD08DB"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 Договорът се прекратява:</w:t>
      </w:r>
    </w:p>
    <w:p w14:paraId="15499D84"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17.1. С изтичане на срока, за който е сключен;</w:t>
      </w:r>
    </w:p>
    <w:p w14:paraId="442C9045"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CA76D32"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Pr>
          <w:rFonts w:ascii="Arial Narrow" w:eastAsia="Times New Roman" w:hAnsi="Arial Narrow" w:cs="Times New Roman"/>
          <w:sz w:val="24"/>
          <w:szCs w:val="24"/>
        </w:rPr>
        <w:t>предизвестителен</w:t>
      </w:r>
      <w:proofErr w:type="spellEnd"/>
      <w:r>
        <w:rPr>
          <w:rFonts w:ascii="Arial Narrow" w:eastAsia="Times New Roman" w:hAnsi="Arial Narrow" w:cs="Times New Roman"/>
          <w:sz w:val="24"/>
          <w:szCs w:val="24"/>
        </w:rPr>
        <w:t xml:space="preserve"> срок;</w:t>
      </w:r>
    </w:p>
    <w:p w14:paraId="3E1517F7"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A4541DC"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5DFC7AAC"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 При настъпване на форсмажорни обстоятелства.</w:t>
      </w:r>
    </w:p>
    <w:p w14:paraId="39FB0BF3"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F063F98"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Pr>
          <w:rFonts w:ascii="Arial Narrow" w:eastAsia="Times New Roman" w:hAnsi="Arial Narrow" w:cs="Times New Roman"/>
          <w:sz w:val="24"/>
          <w:szCs w:val="24"/>
        </w:rPr>
        <w:t>неспазеното</w:t>
      </w:r>
      <w:proofErr w:type="spellEnd"/>
      <w:r>
        <w:rPr>
          <w:rFonts w:ascii="Arial Narrow" w:eastAsia="Times New Roman" w:hAnsi="Arial Narrow" w:cs="Times New Roman"/>
          <w:sz w:val="24"/>
          <w:szCs w:val="24"/>
        </w:rPr>
        <w:t xml:space="preserve"> предизвестие.</w:t>
      </w:r>
    </w:p>
    <w:p w14:paraId="5DC28DA6"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0BC0F4A5"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04762188"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2F10BBD"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345C2761"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w:t>
      </w:r>
      <w:r>
        <w:rPr>
          <w:rFonts w:ascii="Arial Narrow" w:eastAsia="Times New Roman" w:hAnsi="Arial Narrow" w:cs="Times New Roman"/>
          <w:sz w:val="24"/>
          <w:szCs w:val="24"/>
        </w:rPr>
        <w:lastRenderedPageBreak/>
        <w:t>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4E5F8649"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41AF7463"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310D9F4" w14:textId="77777777" w:rsidR="006A1AA6" w:rsidRDefault="006A1AA6" w:rsidP="006A1AA6">
      <w:pPr>
        <w:spacing w:after="0" w:line="240" w:lineRule="auto"/>
        <w:ind w:firstLine="720"/>
        <w:jc w:val="both"/>
        <w:rPr>
          <w:rFonts w:ascii="Arial Narrow" w:eastAsia="Times New Roman" w:hAnsi="Arial Narrow" w:cs="Times New Roman"/>
          <w:sz w:val="24"/>
          <w:szCs w:val="24"/>
        </w:rPr>
      </w:pPr>
    </w:p>
    <w:p w14:paraId="38860CE7"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Приложения, представляващи неразделна част от настоящия договор:</w:t>
      </w:r>
    </w:p>
    <w:p w14:paraId="09A9DAA8"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 Схема на отдавания под наем имот;</w:t>
      </w:r>
    </w:p>
    <w:p w14:paraId="54361641"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A00906F" w14:textId="77777777" w:rsidR="006A1AA6" w:rsidRDefault="006A1AA6" w:rsidP="006A1AA6">
      <w:pPr>
        <w:spacing w:after="0" w:line="240" w:lineRule="auto"/>
        <w:ind w:firstLine="720"/>
        <w:jc w:val="both"/>
        <w:rPr>
          <w:rFonts w:ascii="Arial Narrow" w:eastAsia="Times New Roman" w:hAnsi="Arial Narrow" w:cs="Times New Roman"/>
          <w:sz w:val="24"/>
          <w:szCs w:val="24"/>
        </w:rPr>
      </w:pPr>
    </w:p>
    <w:p w14:paraId="42B1BD7A" w14:textId="77777777" w:rsidR="006A1AA6" w:rsidRDefault="006A1AA6" w:rsidP="006A1AA6">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7BED247" w14:textId="77777777" w:rsidR="006A1AA6" w:rsidRDefault="006A1AA6" w:rsidP="006A1AA6">
      <w:pPr>
        <w:spacing w:after="0" w:line="240" w:lineRule="auto"/>
        <w:jc w:val="both"/>
        <w:rPr>
          <w:rFonts w:ascii="Arial Narrow" w:eastAsia="Times New Roman" w:hAnsi="Arial Narrow" w:cs="Times New Roman"/>
          <w:b/>
          <w:sz w:val="24"/>
          <w:szCs w:val="24"/>
        </w:rPr>
      </w:pPr>
    </w:p>
    <w:p w14:paraId="2E95C948" w14:textId="77777777" w:rsidR="006A1AA6" w:rsidRDefault="006A1AA6" w:rsidP="006A1AA6">
      <w:pPr>
        <w:spacing w:after="0" w:line="240" w:lineRule="auto"/>
        <w:jc w:val="both"/>
        <w:rPr>
          <w:rFonts w:ascii="Arial Narrow" w:eastAsia="Times New Roman" w:hAnsi="Arial Narrow" w:cs="Times New Roman"/>
          <w:b/>
          <w:sz w:val="24"/>
          <w:szCs w:val="24"/>
        </w:rPr>
      </w:pPr>
    </w:p>
    <w:p w14:paraId="4357A0AE" w14:textId="77777777" w:rsidR="006A1AA6" w:rsidRDefault="006A1AA6" w:rsidP="006A1AA6">
      <w:pPr>
        <w:spacing w:after="0" w:line="240" w:lineRule="auto"/>
        <w:jc w:val="both"/>
        <w:rPr>
          <w:rFonts w:ascii="Arial Narrow" w:eastAsia="Times New Roman" w:hAnsi="Arial Narrow" w:cs="Times New Roman"/>
          <w:b/>
          <w:sz w:val="24"/>
          <w:szCs w:val="24"/>
        </w:rPr>
      </w:pPr>
    </w:p>
    <w:p w14:paraId="13BBFEAB"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2E25963A"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7300FA12" w14:textId="77777777" w:rsidR="006A1AA6" w:rsidRDefault="006A1AA6" w:rsidP="006A1AA6">
      <w:pPr>
        <w:spacing w:after="0" w:line="240" w:lineRule="auto"/>
        <w:jc w:val="both"/>
        <w:rPr>
          <w:rFonts w:ascii="Arial Narrow" w:eastAsia="Times New Roman" w:hAnsi="Arial Narrow" w:cs="Times New Roman"/>
          <w:b/>
          <w:sz w:val="24"/>
          <w:szCs w:val="24"/>
        </w:rPr>
      </w:pPr>
    </w:p>
    <w:p w14:paraId="07867DED"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4D99AA77"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1B2D6801"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37FBC0DC"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022913C"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592A986A"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Счетоводител</w:t>
      </w:r>
    </w:p>
    <w:p w14:paraId="522610BE"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195D3AFE"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28ACE051"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0B264631"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65F7335"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26D394F1"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1E05AF7B"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B29B190"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698DBDC6"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7DB6344F"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201C3AB"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28BC5276"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BB43C73"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2C8001D6"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45D34476"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4F634EA"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0458CAE1"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p w14:paraId="5D6BD35B" w14:textId="77777777" w:rsidR="006A1AA6" w:rsidRDefault="006A1AA6" w:rsidP="006A1AA6">
      <w:pPr>
        <w:spacing w:after="0" w:line="240" w:lineRule="auto"/>
        <w:ind w:firstLine="720"/>
        <w:jc w:val="both"/>
        <w:rPr>
          <w:rFonts w:ascii="Arial Narrow" w:eastAsia="Times New Roman" w:hAnsi="Arial Narrow" w:cs="Times New Roman"/>
          <w:b/>
          <w:sz w:val="24"/>
          <w:szCs w:val="24"/>
        </w:rPr>
      </w:pPr>
    </w:p>
    <w:sectPr w:rsidR="006A1AA6"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4B0826AC" w14:textId="77777777" w:rsidR="00AB3873" w:rsidRPr="00221249" w:rsidRDefault="003D29F9"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1E957466" wp14:editId="669F2373">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E992A"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12C0652F" w14:textId="77777777" w:rsidR="00AB3873" w:rsidRDefault="003D2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50A30F50" w14:textId="77777777" w:rsidR="00AB3873" w:rsidRDefault="003D29F9"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6A079C8F" wp14:editId="410DF7FC">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4A646"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1A8F3D77" w14:textId="77777777" w:rsidR="00AB3873" w:rsidRDefault="003D29F9"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1BCFC63" w14:textId="77777777" w:rsidR="00AB3873" w:rsidRPr="00C477D7" w:rsidRDefault="003D29F9"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021FEE0A" wp14:editId="1DFBA165">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ECE3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596B562A" wp14:editId="05D57C20">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A2B028F" w14:textId="77777777" w:rsidR="002842EC" w:rsidRDefault="003D29F9"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6F0E0250" w14:textId="77777777" w:rsidR="00AB3873" w:rsidRPr="00C477D7" w:rsidRDefault="003D29F9"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077BAA28" w14:textId="77777777" w:rsidR="00AB3873" w:rsidRDefault="003D29F9"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7BCAD254" w14:textId="77777777" w:rsidTr="00AB3873">
      <w:tc>
        <w:tcPr>
          <w:tcW w:w="2115" w:type="dxa"/>
          <w:tcBorders>
            <w:top w:val="nil"/>
            <w:left w:val="nil"/>
            <w:bottom w:val="nil"/>
            <w:right w:val="nil"/>
          </w:tcBorders>
        </w:tcPr>
        <w:p w14:paraId="2E3B7402" w14:textId="77777777" w:rsidR="00AB3873" w:rsidRDefault="003D29F9"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39DE4266" w14:textId="77777777" w:rsidR="00AB3873" w:rsidRDefault="003D29F9"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1EA61C72" w14:textId="77777777" w:rsidR="00AB3873" w:rsidRDefault="003D29F9"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659E0FA3" w14:textId="77777777" w:rsidR="00AB3873" w:rsidRPr="0026293B" w:rsidRDefault="003D29F9"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2EF3D2DC" w14:textId="77777777" w:rsidR="00AB3873" w:rsidRPr="00C477D7" w:rsidRDefault="003D29F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F60"/>
    <w:multiLevelType w:val="multilevel"/>
    <w:tmpl w:val="EBB067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27A29"/>
    <w:multiLevelType w:val="hybridMultilevel"/>
    <w:tmpl w:val="446AE7F8"/>
    <w:lvl w:ilvl="0" w:tplc="1CECEAD4">
      <w:start w:val="1"/>
      <w:numFmt w:val="bullet"/>
      <w:lvlText w:val="-"/>
      <w:lvlJc w:val="left"/>
      <w:pPr>
        <w:ind w:left="927" w:hanging="360"/>
      </w:pPr>
      <w:rPr>
        <w:rFonts w:ascii="Arial Narrow" w:eastAsiaTheme="minorEastAsia" w:hAnsi="Arial Narrow" w:cs="Aria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53E05"/>
    <w:multiLevelType w:val="multilevel"/>
    <w:tmpl w:val="1E2CE5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1C360A0"/>
    <w:multiLevelType w:val="hybridMultilevel"/>
    <w:tmpl w:val="BF802E38"/>
    <w:lvl w:ilvl="0" w:tplc="356E41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25531EA3"/>
    <w:multiLevelType w:val="hybridMultilevel"/>
    <w:tmpl w:val="FCA28E0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DF83D78"/>
    <w:multiLevelType w:val="hybridMultilevel"/>
    <w:tmpl w:val="AC7A3ADA"/>
    <w:lvl w:ilvl="0" w:tplc="0402000B">
      <w:start w:val="1"/>
      <w:numFmt w:val="bullet"/>
      <w:lvlText w:val=""/>
      <w:lvlJc w:val="left"/>
      <w:pPr>
        <w:ind w:left="1484" w:hanging="360"/>
      </w:pPr>
      <w:rPr>
        <w:rFonts w:ascii="Wingdings" w:hAnsi="Wingdings"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0" w15:restartNumberingAfterBreak="0">
    <w:nsid w:val="3C8E5A8C"/>
    <w:multiLevelType w:val="multilevel"/>
    <w:tmpl w:val="F6049DA0"/>
    <w:lvl w:ilvl="0">
      <w:start w:val="1"/>
      <w:numFmt w:val="decimal"/>
      <w:lvlText w:val="%1."/>
      <w:lvlJc w:val="left"/>
      <w:pPr>
        <w:ind w:left="1068"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1" w15:restartNumberingAfterBreak="0">
    <w:nsid w:val="3CE01628"/>
    <w:multiLevelType w:val="hybridMultilevel"/>
    <w:tmpl w:val="C5887220"/>
    <w:lvl w:ilvl="0" w:tplc="2050DF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F6E0D62"/>
    <w:multiLevelType w:val="hybridMultilevel"/>
    <w:tmpl w:val="12C44722"/>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3" w15:restartNumberingAfterBreak="0">
    <w:nsid w:val="485D5A1A"/>
    <w:multiLevelType w:val="hybridMultilevel"/>
    <w:tmpl w:val="A3522A68"/>
    <w:lvl w:ilvl="0" w:tplc="04020001">
      <w:start w:val="1"/>
      <w:numFmt w:val="bullet"/>
      <w:lvlText w:val=""/>
      <w:lvlJc w:val="left"/>
      <w:pPr>
        <w:ind w:left="927" w:hanging="360"/>
      </w:pPr>
      <w:rPr>
        <w:rFonts w:ascii="Symbol" w:hAnsi="Symbol"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4" w15:restartNumberingAfterBreak="0">
    <w:nsid w:val="4A196F1E"/>
    <w:multiLevelType w:val="hybridMultilevel"/>
    <w:tmpl w:val="55786A50"/>
    <w:lvl w:ilvl="0" w:tplc="0402000B">
      <w:start w:val="1"/>
      <w:numFmt w:val="bullet"/>
      <w:lvlText w:val=""/>
      <w:lvlJc w:val="left"/>
      <w:pPr>
        <w:ind w:left="1484" w:hanging="360"/>
      </w:pPr>
      <w:rPr>
        <w:rFonts w:ascii="Wingdings" w:hAnsi="Wingdings"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5" w15:restartNumberingAfterBreak="0">
    <w:nsid w:val="4AB30865"/>
    <w:multiLevelType w:val="hybridMultilevel"/>
    <w:tmpl w:val="34A89394"/>
    <w:lvl w:ilvl="0" w:tplc="0402000B">
      <w:start w:val="1"/>
      <w:numFmt w:val="bullet"/>
      <w:lvlText w:val=""/>
      <w:lvlJc w:val="left"/>
      <w:pPr>
        <w:ind w:left="927" w:hanging="360"/>
      </w:pPr>
      <w:rPr>
        <w:rFonts w:ascii="Wingdings" w:hAnsi="Wingdings"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6" w15:restartNumberingAfterBreak="0">
    <w:nsid w:val="4CB626F4"/>
    <w:multiLevelType w:val="hybridMultilevel"/>
    <w:tmpl w:val="5B1226E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D6E376A"/>
    <w:multiLevelType w:val="hybridMultilevel"/>
    <w:tmpl w:val="2D624DB2"/>
    <w:lvl w:ilvl="0" w:tplc="324010DC">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50B15C94"/>
    <w:multiLevelType w:val="multilevel"/>
    <w:tmpl w:val="B1EA109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C8112E"/>
    <w:multiLevelType w:val="hybridMultilevel"/>
    <w:tmpl w:val="7064311A"/>
    <w:lvl w:ilvl="0" w:tplc="406263AA">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0" w15:restartNumberingAfterBreak="0">
    <w:nsid w:val="5FFF0986"/>
    <w:multiLevelType w:val="hybridMultilevel"/>
    <w:tmpl w:val="5442EFDE"/>
    <w:lvl w:ilvl="0" w:tplc="A6C8EC6A">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68B11B9F"/>
    <w:multiLevelType w:val="hybridMultilevel"/>
    <w:tmpl w:val="9CF4A9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6B433A20"/>
    <w:multiLevelType w:val="hybridMultilevel"/>
    <w:tmpl w:val="90685988"/>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24"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5" w15:restartNumberingAfterBreak="0">
    <w:nsid w:val="7207415A"/>
    <w:multiLevelType w:val="hybridMultilevel"/>
    <w:tmpl w:val="2480C0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23065EF"/>
    <w:multiLevelType w:val="hybridMultilevel"/>
    <w:tmpl w:val="63B224D4"/>
    <w:lvl w:ilvl="0" w:tplc="324010D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72742F8E"/>
    <w:multiLevelType w:val="multilevel"/>
    <w:tmpl w:val="600C2B34"/>
    <w:lvl w:ilvl="0">
      <w:start w:val="1"/>
      <w:numFmt w:val="decimal"/>
      <w:lvlText w:val="%1."/>
      <w:lvlJc w:val="left"/>
      <w:pPr>
        <w:ind w:left="720" w:hanging="360"/>
      </w:pPr>
    </w:lvl>
    <w:lvl w:ilvl="1">
      <w:start w:val="1"/>
      <w:numFmt w:val="decimal"/>
      <w:isLgl/>
      <w:lvlText w:val="%1.%2."/>
      <w:lvlJc w:val="left"/>
      <w:pPr>
        <w:ind w:left="123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BE833AF"/>
    <w:multiLevelType w:val="hybridMultilevel"/>
    <w:tmpl w:val="DB3297B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22"/>
  </w:num>
  <w:num w:numId="2">
    <w:abstractNumId w:val="24"/>
  </w:num>
  <w:num w:numId="3">
    <w:abstractNumId w:val="6"/>
  </w:num>
  <w:num w:numId="4">
    <w:abstractNumId w:val="28"/>
  </w:num>
  <w:num w:numId="5">
    <w:abstractNumId w:val="3"/>
  </w:num>
  <w:num w:numId="6">
    <w:abstractNumId w:val="16"/>
  </w:num>
  <w:num w:numId="7">
    <w:abstractNumId w:val="5"/>
  </w:num>
  <w:num w:numId="8">
    <w:abstractNumId w:val="25"/>
  </w:num>
  <w:num w:numId="9">
    <w:abstractNumId w:val="29"/>
  </w:num>
  <w:num w:numId="10">
    <w:abstractNumId w:val="0"/>
  </w:num>
  <w:num w:numId="11">
    <w:abstractNumId w:val="1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19"/>
  </w:num>
  <w:num w:numId="24">
    <w:abstractNumId w:val="27"/>
  </w:num>
  <w:num w:numId="25">
    <w:abstractNumId w:val="2"/>
  </w:num>
  <w:num w:numId="26">
    <w:abstractNumId w:val="15"/>
  </w:num>
  <w:num w:numId="27">
    <w:abstractNumId w:val="1"/>
  </w:num>
  <w:num w:numId="28">
    <w:abstractNumId w:val="30"/>
  </w:num>
  <w:num w:numId="29">
    <w:abstractNumId w:val="21"/>
  </w:num>
  <w:num w:numId="30">
    <w:abstractNumId w:val="7"/>
  </w:num>
  <w:num w:numId="31">
    <w:abstractNumId w:val="8"/>
  </w:num>
  <w:num w:numId="32">
    <w:abstractNumId w:val="20"/>
  </w:num>
  <w:num w:numId="33">
    <w:abstractNumId w:val="12"/>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A6"/>
    <w:rsid w:val="003D29F9"/>
    <w:rsid w:val="006A1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CA32"/>
  <w15:chartTrackingRefBased/>
  <w15:docId w15:val="{EC623813-B73F-48D9-B731-6757EE91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AA6"/>
    <w:pPr>
      <w:spacing w:after="200" w:line="276" w:lineRule="auto"/>
    </w:pPr>
    <w:rPr>
      <w:rFonts w:eastAsiaTheme="minorEastAsia"/>
      <w:lang w:eastAsia="bg-BG"/>
    </w:rPr>
  </w:style>
  <w:style w:type="paragraph" w:styleId="Heading1">
    <w:name w:val="heading 1"/>
    <w:basedOn w:val="Normal"/>
    <w:next w:val="Normal"/>
    <w:link w:val="Heading1Char"/>
    <w:uiPriority w:val="9"/>
    <w:qFormat/>
    <w:rsid w:val="006A1AA6"/>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6A1AA6"/>
    <w:pPr>
      <w:keepNext/>
      <w:keepLines/>
      <w:spacing w:before="480" w:after="120"/>
      <w:outlineLvl w:val="1"/>
    </w:pPr>
    <w:rPr>
      <w:rFonts w:asciiTheme="majorHAnsi" w:eastAsiaTheme="majorEastAsia" w:hAnsiTheme="majorHAnsi" w:cstheme="majorBidi"/>
      <w:b/>
      <w:bCs/>
      <w:color w:val="4472C4" w:themeColor="accent1"/>
      <w:sz w:val="24"/>
      <w:szCs w:val="26"/>
    </w:rPr>
  </w:style>
  <w:style w:type="paragraph" w:styleId="Heading3">
    <w:name w:val="heading 3"/>
    <w:basedOn w:val="Normal"/>
    <w:next w:val="Normal"/>
    <w:link w:val="Heading3Char"/>
    <w:uiPriority w:val="9"/>
    <w:unhideWhenUsed/>
    <w:qFormat/>
    <w:rsid w:val="006A1AA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AA6"/>
    <w:rPr>
      <w:rFonts w:asciiTheme="majorHAnsi" w:eastAsiaTheme="majorEastAsia" w:hAnsiTheme="majorHAnsi" w:cstheme="minorHAnsi"/>
      <w:b/>
      <w:bCs/>
      <w:smallCaps/>
      <w:color w:val="4F81BD"/>
      <w:sz w:val="32"/>
      <w:szCs w:val="28"/>
      <w:lang w:eastAsia="bg-BG"/>
    </w:rPr>
  </w:style>
  <w:style w:type="character" w:customStyle="1" w:styleId="Heading2Char">
    <w:name w:val="Heading 2 Char"/>
    <w:basedOn w:val="DefaultParagraphFont"/>
    <w:link w:val="Heading2"/>
    <w:uiPriority w:val="9"/>
    <w:rsid w:val="006A1AA6"/>
    <w:rPr>
      <w:rFonts w:asciiTheme="majorHAnsi" w:eastAsiaTheme="majorEastAsia" w:hAnsiTheme="majorHAnsi" w:cstheme="majorBidi"/>
      <w:b/>
      <w:bCs/>
      <w:color w:val="4472C4" w:themeColor="accent1"/>
      <w:sz w:val="24"/>
      <w:szCs w:val="26"/>
      <w:lang w:eastAsia="bg-BG"/>
    </w:rPr>
  </w:style>
  <w:style w:type="character" w:customStyle="1" w:styleId="Heading3Char">
    <w:name w:val="Heading 3 Char"/>
    <w:basedOn w:val="DefaultParagraphFont"/>
    <w:link w:val="Heading3"/>
    <w:uiPriority w:val="9"/>
    <w:rsid w:val="006A1AA6"/>
    <w:rPr>
      <w:rFonts w:asciiTheme="majorHAnsi" w:eastAsiaTheme="majorEastAsia" w:hAnsiTheme="majorHAnsi" w:cstheme="majorBidi"/>
      <w:b/>
      <w:bCs/>
      <w:color w:val="4472C4" w:themeColor="accent1"/>
      <w:lang w:eastAsia="bg-BG"/>
    </w:rPr>
  </w:style>
  <w:style w:type="paragraph" w:styleId="Header">
    <w:name w:val="header"/>
    <w:basedOn w:val="Normal"/>
    <w:link w:val="HeaderChar"/>
    <w:uiPriority w:val="99"/>
    <w:unhideWhenUsed/>
    <w:rsid w:val="006A1A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AA6"/>
    <w:rPr>
      <w:rFonts w:eastAsiaTheme="minorEastAsia"/>
      <w:lang w:eastAsia="bg-BG"/>
    </w:rPr>
  </w:style>
  <w:style w:type="paragraph" w:styleId="Footer">
    <w:name w:val="footer"/>
    <w:basedOn w:val="Normal"/>
    <w:link w:val="FooterChar"/>
    <w:uiPriority w:val="99"/>
    <w:unhideWhenUsed/>
    <w:rsid w:val="006A1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AA6"/>
    <w:rPr>
      <w:rFonts w:eastAsiaTheme="minorEastAsia"/>
      <w:lang w:eastAsia="bg-BG"/>
    </w:rPr>
  </w:style>
  <w:style w:type="paragraph" w:styleId="BalloonText">
    <w:name w:val="Balloon Text"/>
    <w:basedOn w:val="Normal"/>
    <w:link w:val="BalloonTextChar"/>
    <w:uiPriority w:val="99"/>
    <w:semiHidden/>
    <w:unhideWhenUsed/>
    <w:rsid w:val="006A1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AA6"/>
    <w:rPr>
      <w:rFonts w:ascii="Tahoma" w:eastAsiaTheme="minorEastAsia" w:hAnsi="Tahoma" w:cs="Tahoma"/>
      <w:sz w:val="16"/>
      <w:szCs w:val="16"/>
      <w:lang w:eastAsia="bg-BG"/>
    </w:rPr>
  </w:style>
  <w:style w:type="character" w:styleId="Hyperlink">
    <w:name w:val="Hyperlink"/>
    <w:basedOn w:val="DefaultParagraphFont"/>
    <w:uiPriority w:val="99"/>
    <w:unhideWhenUsed/>
    <w:rsid w:val="006A1AA6"/>
    <w:rPr>
      <w:color w:val="0563C1" w:themeColor="hyperlink"/>
      <w:u w:val="single"/>
    </w:rPr>
  </w:style>
  <w:style w:type="paragraph" w:styleId="ListParagraph">
    <w:name w:val="List Paragraph"/>
    <w:basedOn w:val="Normal"/>
    <w:uiPriority w:val="34"/>
    <w:qFormat/>
    <w:rsid w:val="006A1AA6"/>
    <w:pPr>
      <w:ind w:left="720"/>
      <w:contextualSpacing/>
    </w:pPr>
  </w:style>
  <w:style w:type="table" w:styleId="TableGrid">
    <w:name w:val="Table Grid"/>
    <w:basedOn w:val="TableNormal"/>
    <w:uiPriority w:val="39"/>
    <w:rsid w:val="006A1AA6"/>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AA6"/>
    <w:rPr>
      <w:sz w:val="16"/>
      <w:szCs w:val="16"/>
    </w:rPr>
  </w:style>
  <w:style w:type="paragraph" w:styleId="CommentText">
    <w:name w:val="annotation text"/>
    <w:basedOn w:val="Normal"/>
    <w:link w:val="CommentTextChar"/>
    <w:uiPriority w:val="99"/>
    <w:unhideWhenUsed/>
    <w:rsid w:val="006A1AA6"/>
    <w:pPr>
      <w:spacing w:line="240" w:lineRule="auto"/>
    </w:pPr>
    <w:rPr>
      <w:sz w:val="20"/>
      <w:szCs w:val="20"/>
    </w:rPr>
  </w:style>
  <w:style w:type="character" w:customStyle="1" w:styleId="CommentTextChar">
    <w:name w:val="Comment Text Char"/>
    <w:basedOn w:val="DefaultParagraphFont"/>
    <w:link w:val="CommentText"/>
    <w:uiPriority w:val="99"/>
    <w:rsid w:val="006A1AA6"/>
    <w:rPr>
      <w:rFonts w:eastAsiaTheme="minorEastAsia"/>
      <w:sz w:val="20"/>
      <w:szCs w:val="20"/>
      <w:lang w:eastAsia="bg-BG"/>
    </w:rPr>
  </w:style>
  <w:style w:type="paragraph" w:styleId="CommentSubject">
    <w:name w:val="annotation subject"/>
    <w:basedOn w:val="CommentText"/>
    <w:next w:val="CommentText"/>
    <w:link w:val="CommentSubjectChar"/>
    <w:uiPriority w:val="99"/>
    <w:semiHidden/>
    <w:unhideWhenUsed/>
    <w:rsid w:val="006A1AA6"/>
    <w:rPr>
      <w:b/>
      <w:bCs/>
    </w:rPr>
  </w:style>
  <w:style w:type="character" w:customStyle="1" w:styleId="CommentSubjectChar">
    <w:name w:val="Comment Subject Char"/>
    <w:basedOn w:val="CommentTextChar"/>
    <w:link w:val="CommentSubject"/>
    <w:uiPriority w:val="99"/>
    <w:semiHidden/>
    <w:rsid w:val="006A1AA6"/>
    <w:rPr>
      <w:rFonts w:eastAsiaTheme="minorEastAsia"/>
      <w:b/>
      <w:bCs/>
      <w:sz w:val="20"/>
      <w:szCs w:val="20"/>
      <w:lang w:eastAsia="bg-BG"/>
    </w:rPr>
  </w:style>
  <w:style w:type="character" w:styleId="FollowedHyperlink">
    <w:name w:val="FollowedHyperlink"/>
    <w:basedOn w:val="DefaultParagraphFont"/>
    <w:uiPriority w:val="99"/>
    <w:semiHidden/>
    <w:unhideWhenUsed/>
    <w:rsid w:val="006A1AA6"/>
    <w:rPr>
      <w:color w:val="954F72" w:themeColor="followedHyperlink"/>
      <w:u w:val="single"/>
    </w:rPr>
  </w:style>
  <w:style w:type="paragraph" w:customStyle="1" w:styleId="msonormal0">
    <w:name w:val="msonormal"/>
    <w:basedOn w:val="Normal"/>
    <w:rsid w:val="006A1A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A1AA6"/>
    <w:pPr>
      <w:spacing w:after="0" w:line="240" w:lineRule="auto"/>
    </w:pPr>
    <w:rPr>
      <w:rFonts w:ascii="Calibri" w:eastAsia="Calibri" w:hAnsi="Calibri" w:cs="Times New Roman"/>
    </w:rPr>
  </w:style>
  <w:style w:type="paragraph" w:styleId="Revision">
    <w:name w:val="Revision"/>
    <w:uiPriority w:val="99"/>
    <w:semiHidden/>
    <w:rsid w:val="006A1AA6"/>
    <w:pPr>
      <w:spacing w:after="0" w:line="240" w:lineRule="auto"/>
    </w:pPr>
    <w:rPr>
      <w:rFonts w:eastAsiaTheme="minorEastAsia"/>
      <w:lang w:eastAsia="bg-BG"/>
    </w:rPr>
  </w:style>
  <w:style w:type="numbering" w:customStyle="1" w:styleId="a">
    <w:name w:val="с"/>
    <w:uiPriority w:val="99"/>
    <w:rsid w:val="006A1AA6"/>
    <w:pPr>
      <w:numPr>
        <w:numId w:val="21"/>
      </w:numPr>
    </w:pPr>
  </w:style>
  <w:style w:type="character" w:styleId="UnresolvedMention">
    <w:name w:val="Unresolved Mention"/>
    <w:basedOn w:val="DefaultParagraphFont"/>
    <w:uiPriority w:val="99"/>
    <w:semiHidden/>
    <w:unhideWhenUsed/>
    <w:rsid w:val="006A1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5069</Words>
  <Characters>28898</Characters>
  <Application>Microsoft Office Word</Application>
  <DocSecurity>0</DocSecurity>
  <Lines>240</Lines>
  <Paragraphs>67</Paragraphs>
  <ScaleCrop>false</ScaleCrop>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2</cp:revision>
  <dcterms:created xsi:type="dcterms:W3CDTF">2025-10-06T10:37:00Z</dcterms:created>
  <dcterms:modified xsi:type="dcterms:W3CDTF">2025-10-06T10:38:00Z</dcterms:modified>
</cp:coreProperties>
</file>