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6151E"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3AE4E67B"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7A6ADA91"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704FDD5E"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42EC402E"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7C67073D" w14:textId="77777777" w:rsidR="001D2B8E" w:rsidRPr="00F81247" w:rsidRDefault="001D2B8E" w:rsidP="001D2B8E">
      <w:pPr>
        <w:ind w:left="-357" w:right="-675"/>
        <w:jc w:val="center"/>
        <w:rPr>
          <w:rFonts w:ascii="Arial Narrow" w:eastAsia="Times New Roman" w:hAnsi="Arial Narrow" w:cs="Arial"/>
          <w:b/>
          <w:sz w:val="24"/>
          <w:szCs w:val="24"/>
          <w:lang w:val="bg-BG"/>
        </w:rPr>
      </w:pPr>
      <w:r w:rsidRPr="00F81247">
        <w:rPr>
          <w:rFonts w:ascii="Arial Narrow" w:eastAsia="Times New Roman" w:hAnsi="Arial Narrow" w:cs="Arial"/>
          <w:b/>
          <w:sz w:val="24"/>
          <w:szCs w:val="24"/>
          <w:lang w:val="bg-BG"/>
        </w:rPr>
        <w:t xml:space="preserve">ДОКУМЕНТАЦИЯ </w:t>
      </w:r>
    </w:p>
    <w:p w14:paraId="178DA9E5" w14:textId="77777777" w:rsidR="001D2B8E" w:rsidRPr="00F81247" w:rsidRDefault="001D2B8E" w:rsidP="001D2B8E">
      <w:pPr>
        <w:ind w:left="-357" w:right="-675"/>
        <w:jc w:val="center"/>
        <w:rPr>
          <w:rFonts w:ascii="Arial Narrow" w:eastAsia="Times New Roman" w:hAnsi="Arial Narrow" w:cs="Arial"/>
          <w:b/>
          <w:sz w:val="24"/>
          <w:szCs w:val="24"/>
          <w:lang w:val="bg-BG"/>
        </w:rPr>
      </w:pPr>
      <w:r w:rsidRPr="00F81247">
        <w:rPr>
          <w:rFonts w:ascii="Arial Narrow" w:eastAsia="Times New Roman" w:hAnsi="Arial Narrow" w:cs="Arial"/>
          <w:b/>
          <w:sz w:val="24"/>
          <w:szCs w:val="24"/>
          <w:lang w:val="bg-BG"/>
        </w:rPr>
        <w:t>ЗА УЧАСТИЕ</w:t>
      </w:r>
    </w:p>
    <w:p w14:paraId="30BB7E0D"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23DF739E" w14:textId="77777777" w:rsidR="001D2B8E" w:rsidRPr="00F81247" w:rsidRDefault="001D2B8E" w:rsidP="001D2B8E">
      <w:pPr>
        <w:ind w:left="-357" w:right="-675"/>
        <w:jc w:val="center"/>
        <w:rPr>
          <w:rFonts w:ascii="Arial Narrow" w:eastAsia="Times New Roman" w:hAnsi="Arial Narrow" w:cs="Arial"/>
          <w:b/>
          <w:sz w:val="24"/>
          <w:szCs w:val="24"/>
          <w:lang w:val="bg-BG"/>
        </w:rPr>
      </w:pPr>
      <w:r w:rsidRPr="00F81247">
        <w:rPr>
          <w:rFonts w:ascii="Arial Narrow" w:eastAsia="Times New Roman" w:hAnsi="Arial Narrow" w:cs="Arial"/>
          <w:b/>
          <w:sz w:val="24"/>
          <w:szCs w:val="24"/>
          <w:lang w:val="bg-BG"/>
        </w:rPr>
        <w:t>в Процедура за отдаване под наем</w:t>
      </w:r>
    </w:p>
    <w:p w14:paraId="4E634565"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516A1B17"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6E9E34AB"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465772DD"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23DE741C"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28191843"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65C47DC2"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3E1956E4"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6D273361"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13EB062E"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3A58C297"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7A2DF750"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5075BDCF"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4FFF90E1"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1A65EA0C" w14:textId="77777777" w:rsidR="001D2B8E" w:rsidRPr="00F81247" w:rsidRDefault="001D2B8E" w:rsidP="001D2B8E">
      <w:pPr>
        <w:ind w:left="-357" w:right="-675"/>
        <w:jc w:val="center"/>
        <w:rPr>
          <w:rFonts w:ascii="Arial Narrow" w:eastAsia="Times New Roman" w:hAnsi="Arial Narrow" w:cs="Arial"/>
          <w:b/>
          <w:sz w:val="24"/>
          <w:szCs w:val="24"/>
          <w:lang w:val="bg-BG"/>
        </w:rPr>
      </w:pPr>
    </w:p>
    <w:p w14:paraId="52D08DD3" w14:textId="7FF5AEC0" w:rsidR="001D2B8E" w:rsidRPr="00F81247" w:rsidRDefault="001D2B8E" w:rsidP="001D2B8E">
      <w:pPr>
        <w:ind w:left="-357" w:right="-675"/>
        <w:jc w:val="center"/>
        <w:rPr>
          <w:rFonts w:ascii="Arial Narrow" w:eastAsia="Times New Roman" w:hAnsi="Arial Narrow" w:cs="Arial"/>
          <w:b/>
          <w:sz w:val="24"/>
          <w:szCs w:val="24"/>
          <w:lang w:val="bg-BG"/>
        </w:rPr>
      </w:pPr>
      <w:r w:rsidRPr="00F81247">
        <w:rPr>
          <w:rFonts w:ascii="Arial Narrow" w:eastAsia="Times New Roman" w:hAnsi="Arial Narrow" w:cs="Arial"/>
          <w:b/>
          <w:sz w:val="24"/>
          <w:szCs w:val="24"/>
          <w:lang w:val="bg-BG"/>
        </w:rPr>
        <w:t>м.</w:t>
      </w:r>
      <w:r w:rsidR="001D2263">
        <w:rPr>
          <w:rFonts w:ascii="Arial Narrow" w:eastAsia="Times New Roman" w:hAnsi="Arial Narrow" w:cs="Arial"/>
          <w:b/>
          <w:sz w:val="24"/>
          <w:szCs w:val="24"/>
          <w:lang w:val="bg-BG"/>
        </w:rPr>
        <w:t xml:space="preserve"> </w:t>
      </w:r>
      <w:r w:rsidR="00A6287F">
        <w:rPr>
          <w:rFonts w:ascii="Arial Narrow" w:eastAsia="Times New Roman" w:hAnsi="Arial Narrow" w:cs="Arial"/>
          <w:b/>
          <w:sz w:val="24"/>
          <w:szCs w:val="24"/>
          <w:lang w:val="bg-BG"/>
        </w:rPr>
        <w:t>Декември</w:t>
      </w:r>
      <w:r w:rsidRPr="00F81247">
        <w:rPr>
          <w:rFonts w:ascii="Arial Narrow" w:eastAsia="Times New Roman" w:hAnsi="Arial Narrow" w:cs="Arial"/>
          <w:b/>
          <w:sz w:val="24"/>
          <w:szCs w:val="24"/>
          <w:lang w:val="bg-BG"/>
        </w:rPr>
        <w:t>, 201</w:t>
      </w:r>
      <w:r w:rsidR="006A4073" w:rsidRPr="00F81247">
        <w:rPr>
          <w:rFonts w:ascii="Arial Narrow" w:eastAsia="Times New Roman" w:hAnsi="Arial Narrow" w:cs="Arial"/>
          <w:b/>
          <w:sz w:val="24"/>
          <w:szCs w:val="24"/>
          <w:lang w:val="bg-BG"/>
        </w:rPr>
        <w:t>5</w:t>
      </w:r>
      <w:r w:rsidRPr="00F81247">
        <w:rPr>
          <w:rFonts w:ascii="Arial Narrow" w:eastAsia="Times New Roman" w:hAnsi="Arial Narrow" w:cs="Arial"/>
          <w:b/>
          <w:sz w:val="24"/>
          <w:szCs w:val="24"/>
          <w:lang w:val="bg-BG"/>
        </w:rPr>
        <w:t>г.</w:t>
      </w:r>
    </w:p>
    <w:p w14:paraId="25DDABB9" w14:textId="77777777" w:rsidR="00D717B3" w:rsidRPr="00F81247" w:rsidRDefault="00D717B3" w:rsidP="001D2B8E">
      <w:pPr>
        <w:ind w:left="-357" w:right="-675"/>
        <w:jc w:val="center"/>
        <w:rPr>
          <w:rFonts w:ascii="Arial Narrow" w:eastAsia="Times New Roman" w:hAnsi="Arial Narrow" w:cs="Arial"/>
          <w:b/>
          <w:sz w:val="24"/>
          <w:szCs w:val="24"/>
          <w:lang w:val="bg-BG"/>
        </w:rPr>
      </w:pPr>
    </w:p>
    <w:p w14:paraId="4411AA67" w14:textId="77777777" w:rsidR="00D717B3" w:rsidRPr="00F81247" w:rsidRDefault="00D717B3" w:rsidP="001D2B8E">
      <w:pPr>
        <w:ind w:left="-357" w:right="-675"/>
        <w:jc w:val="center"/>
        <w:rPr>
          <w:rFonts w:ascii="Arial Narrow" w:eastAsia="Times New Roman" w:hAnsi="Arial Narrow" w:cs="Arial"/>
          <w:b/>
          <w:sz w:val="24"/>
          <w:szCs w:val="24"/>
          <w:lang w:val="bg-BG"/>
        </w:rPr>
      </w:pPr>
    </w:p>
    <w:p w14:paraId="74C31538" w14:textId="77777777" w:rsidR="001D2B8E" w:rsidRPr="00F81247" w:rsidRDefault="001D2B8E" w:rsidP="001D2B8E">
      <w:pPr>
        <w:ind w:left="-357" w:right="-675"/>
        <w:jc w:val="center"/>
        <w:rPr>
          <w:rFonts w:ascii="Arial Narrow" w:eastAsia="Times New Roman" w:hAnsi="Arial Narrow" w:cs="Arial"/>
          <w:b/>
          <w:sz w:val="24"/>
          <w:szCs w:val="24"/>
          <w:lang w:val="bg-BG"/>
        </w:rPr>
      </w:pPr>
      <w:r w:rsidRPr="00F81247">
        <w:rPr>
          <w:rFonts w:ascii="Arial Narrow" w:eastAsia="Times New Roman" w:hAnsi="Arial Narrow" w:cs="Arial"/>
          <w:b/>
          <w:sz w:val="24"/>
          <w:szCs w:val="24"/>
          <w:lang w:val="bg-BG"/>
        </w:rPr>
        <w:lastRenderedPageBreak/>
        <w:t>ОБЯВА</w:t>
      </w:r>
    </w:p>
    <w:p w14:paraId="7B120372" w14:textId="0214BBF6" w:rsidR="001D2B8E" w:rsidRPr="00F81247" w:rsidRDefault="001D2B8E" w:rsidP="001D2B8E">
      <w:pPr>
        <w:ind w:left="-357" w:right="-675"/>
        <w:jc w:val="center"/>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„Информационно обслужване“</w:t>
      </w:r>
      <w:r w:rsidR="00F81247" w:rsidRPr="00F81247">
        <w:rPr>
          <w:rFonts w:ascii="Arial Narrow" w:eastAsia="Times New Roman" w:hAnsi="Arial Narrow" w:cs="Arial"/>
          <w:sz w:val="24"/>
          <w:szCs w:val="24"/>
          <w:lang w:val="bg-BG"/>
        </w:rPr>
        <w:t xml:space="preserve"> </w:t>
      </w:r>
      <w:r w:rsidRPr="00F81247">
        <w:rPr>
          <w:rFonts w:ascii="Arial Narrow" w:eastAsia="Times New Roman" w:hAnsi="Arial Narrow" w:cs="Arial"/>
          <w:sz w:val="24"/>
          <w:szCs w:val="24"/>
          <w:lang w:val="bg-BG"/>
        </w:rPr>
        <w:t xml:space="preserve">АД </w:t>
      </w:r>
      <w:r w:rsidR="00F81247" w:rsidRPr="00F81247">
        <w:rPr>
          <w:rFonts w:ascii="Arial Narrow" w:eastAsia="Times New Roman" w:hAnsi="Arial Narrow" w:cs="Arial"/>
          <w:sz w:val="24"/>
          <w:szCs w:val="24"/>
          <w:lang w:val="bg-BG"/>
        </w:rPr>
        <w:t>-</w:t>
      </w:r>
      <w:r w:rsidRPr="00F81247">
        <w:rPr>
          <w:rFonts w:ascii="Arial Narrow" w:eastAsia="Times New Roman" w:hAnsi="Arial Narrow" w:cs="Arial"/>
          <w:sz w:val="24"/>
          <w:szCs w:val="24"/>
          <w:lang w:val="bg-BG"/>
        </w:rPr>
        <w:t xml:space="preserve"> клон Варна</w:t>
      </w:r>
    </w:p>
    <w:p w14:paraId="7D1B2139" w14:textId="77777777" w:rsidR="001D2B8E" w:rsidRPr="00F81247" w:rsidRDefault="001D2B8E" w:rsidP="001D2B8E">
      <w:pPr>
        <w:ind w:left="-357" w:right="-675"/>
        <w:jc w:val="center"/>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ОБЯВЯВА:</w:t>
      </w:r>
    </w:p>
    <w:p w14:paraId="14D68ECE" w14:textId="77777777" w:rsidR="001D2B8E" w:rsidRPr="00F81247" w:rsidRDefault="001D2B8E" w:rsidP="001D2B8E">
      <w:pPr>
        <w:ind w:left="-357" w:right="-675"/>
        <w:jc w:val="center"/>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Процедура за отдаване под наем</w:t>
      </w:r>
    </w:p>
    <w:p w14:paraId="06313B7F" w14:textId="03BEBDAE" w:rsidR="00CB6AF3" w:rsidRDefault="001D2B8E" w:rsidP="001D2B8E">
      <w:pPr>
        <w:ind w:right="-1"/>
        <w:jc w:val="both"/>
        <w:rPr>
          <w:rFonts w:ascii="Arial Narrow" w:eastAsia="Times New Roman" w:hAnsi="Arial Narrow" w:cs="Arial"/>
          <w:sz w:val="24"/>
          <w:szCs w:val="24"/>
        </w:rPr>
      </w:pPr>
      <w:r w:rsidRPr="00F81247">
        <w:rPr>
          <w:rFonts w:ascii="Arial Narrow" w:eastAsia="Times New Roman" w:hAnsi="Arial Narrow" w:cs="Arial"/>
          <w:sz w:val="24"/>
          <w:szCs w:val="24"/>
          <w:lang w:val="bg-BG"/>
        </w:rPr>
        <w:t>на недвижим</w:t>
      </w:r>
      <w:r w:rsidR="00CB6AF3" w:rsidRPr="00F81247">
        <w:rPr>
          <w:rFonts w:ascii="Arial Narrow" w:eastAsia="Times New Roman" w:hAnsi="Arial Narrow" w:cs="Arial"/>
          <w:sz w:val="24"/>
          <w:szCs w:val="24"/>
          <w:lang w:val="bg-BG"/>
        </w:rPr>
        <w:t>и</w:t>
      </w:r>
      <w:r w:rsidRPr="00F81247">
        <w:rPr>
          <w:rFonts w:ascii="Arial Narrow" w:eastAsia="Times New Roman" w:hAnsi="Arial Narrow" w:cs="Arial"/>
          <w:sz w:val="24"/>
          <w:szCs w:val="24"/>
          <w:lang w:val="bg-BG"/>
        </w:rPr>
        <w:t xml:space="preserve"> имот</w:t>
      </w:r>
      <w:r w:rsidR="00CB6AF3" w:rsidRPr="00F81247">
        <w:rPr>
          <w:rFonts w:ascii="Arial Narrow" w:eastAsia="Times New Roman" w:hAnsi="Arial Narrow" w:cs="Arial"/>
          <w:sz w:val="24"/>
          <w:szCs w:val="24"/>
          <w:lang w:val="bg-BG"/>
        </w:rPr>
        <w:t>и собственост на „Информационно обслужване“</w:t>
      </w:r>
      <w:r w:rsidR="00F81247" w:rsidRPr="00F81247">
        <w:rPr>
          <w:rFonts w:ascii="Arial Narrow" w:eastAsia="Times New Roman" w:hAnsi="Arial Narrow" w:cs="Arial"/>
          <w:sz w:val="24"/>
          <w:szCs w:val="24"/>
          <w:lang w:val="bg-BG"/>
        </w:rPr>
        <w:t xml:space="preserve"> </w:t>
      </w:r>
      <w:r w:rsidR="00CB6AF3" w:rsidRPr="00F81247">
        <w:rPr>
          <w:rFonts w:ascii="Arial Narrow" w:eastAsia="Times New Roman" w:hAnsi="Arial Narrow" w:cs="Arial"/>
          <w:sz w:val="24"/>
          <w:szCs w:val="24"/>
          <w:lang w:val="bg-BG"/>
        </w:rPr>
        <w:t>АД</w:t>
      </w:r>
      <w:r w:rsidR="00D717B3" w:rsidRPr="00F81247">
        <w:rPr>
          <w:rFonts w:ascii="Arial Narrow" w:eastAsia="Times New Roman" w:hAnsi="Arial Narrow" w:cs="Arial"/>
          <w:sz w:val="24"/>
          <w:szCs w:val="24"/>
          <w:lang w:val="bg-BG"/>
        </w:rPr>
        <w:t>,</w:t>
      </w:r>
      <w:r w:rsidR="00CB6AF3" w:rsidRPr="00F81247">
        <w:rPr>
          <w:rFonts w:ascii="Arial Narrow" w:eastAsia="Times New Roman" w:hAnsi="Arial Narrow" w:cs="Arial"/>
          <w:sz w:val="24"/>
          <w:szCs w:val="24"/>
          <w:lang w:val="bg-BG"/>
        </w:rPr>
        <w:t xml:space="preserve"> </w:t>
      </w:r>
      <w:proofErr w:type="spellStart"/>
      <w:r w:rsidR="00CB6AF3" w:rsidRPr="00F81247">
        <w:rPr>
          <w:rFonts w:ascii="Arial Narrow" w:eastAsia="Times New Roman" w:hAnsi="Arial Narrow" w:cs="Arial"/>
          <w:bCs/>
          <w:sz w:val="24"/>
          <w:szCs w:val="24"/>
          <w:lang w:val="bg-BG"/>
        </w:rPr>
        <w:t>находящи</w:t>
      </w:r>
      <w:proofErr w:type="spellEnd"/>
      <w:r w:rsidR="00CB6AF3" w:rsidRPr="00F81247">
        <w:rPr>
          <w:rFonts w:ascii="Arial Narrow" w:eastAsia="Times New Roman" w:hAnsi="Arial Narrow" w:cs="Arial"/>
          <w:bCs/>
          <w:sz w:val="24"/>
          <w:szCs w:val="24"/>
          <w:lang w:val="bg-BG"/>
        </w:rPr>
        <w:t xml:space="preserve"> се в гр.</w:t>
      </w:r>
      <w:r w:rsidR="00F81247" w:rsidRPr="00F81247">
        <w:rPr>
          <w:rFonts w:ascii="Arial Narrow" w:eastAsia="Times New Roman" w:hAnsi="Arial Narrow" w:cs="Arial"/>
          <w:bCs/>
          <w:sz w:val="24"/>
          <w:szCs w:val="24"/>
          <w:lang w:val="bg-BG"/>
        </w:rPr>
        <w:t xml:space="preserve"> </w:t>
      </w:r>
      <w:r w:rsidR="00CB6AF3" w:rsidRPr="00F81247">
        <w:rPr>
          <w:rFonts w:ascii="Arial Narrow" w:eastAsia="Times New Roman" w:hAnsi="Arial Narrow" w:cs="Arial"/>
          <w:bCs/>
          <w:sz w:val="24"/>
          <w:szCs w:val="24"/>
          <w:lang w:val="bg-BG"/>
        </w:rPr>
        <w:t>Варна, бул.</w:t>
      </w:r>
      <w:r w:rsidR="00F81247" w:rsidRPr="00F81247">
        <w:rPr>
          <w:rFonts w:ascii="Arial Narrow" w:eastAsia="Times New Roman" w:hAnsi="Arial Narrow" w:cs="Arial"/>
          <w:bCs/>
          <w:sz w:val="24"/>
          <w:szCs w:val="24"/>
          <w:lang w:val="bg-BG"/>
        </w:rPr>
        <w:t xml:space="preserve"> </w:t>
      </w:r>
      <w:r w:rsidR="00CB6AF3" w:rsidRPr="00F81247">
        <w:rPr>
          <w:rFonts w:ascii="Arial Narrow" w:eastAsia="Times New Roman" w:hAnsi="Arial Narrow" w:cs="Arial"/>
          <w:bCs/>
          <w:sz w:val="24"/>
          <w:szCs w:val="24"/>
          <w:lang w:val="bg-BG"/>
        </w:rPr>
        <w:t xml:space="preserve">”Сливница” № 191, за срок </w:t>
      </w:r>
      <w:r w:rsidR="00CB6AF3" w:rsidRPr="00F81247">
        <w:rPr>
          <w:rFonts w:ascii="Arial Narrow" w:eastAsia="Times New Roman" w:hAnsi="Arial Narrow" w:cs="Arial"/>
          <w:sz w:val="24"/>
          <w:szCs w:val="24"/>
          <w:lang w:val="bg-BG"/>
        </w:rPr>
        <w:t>от 3 /три/ години, както следва:</w:t>
      </w:r>
    </w:p>
    <w:tbl>
      <w:tblPr>
        <w:tblW w:w="10072" w:type="dxa"/>
        <w:jc w:val="center"/>
        <w:tblLook w:val="00A0" w:firstRow="1" w:lastRow="0" w:firstColumn="1" w:lastColumn="0" w:noHBand="0" w:noVBand="0"/>
      </w:tblPr>
      <w:tblGrid>
        <w:gridCol w:w="771"/>
        <w:gridCol w:w="1684"/>
        <w:gridCol w:w="983"/>
        <w:gridCol w:w="2166"/>
        <w:gridCol w:w="1818"/>
        <w:gridCol w:w="1443"/>
        <w:gridCol w:w="1207"/>
      </w:tblGrid>
      <w:tr w:rsidR="0021575F" w:rsidRPr="0021575F" w14:paraId="4FA0834D" w14:textId="77777777" w:rsidTr="000A0971">
        <w:trPr>
          <w:trHeight w:val="1479"/>
          <w:jc w:val="center"/>
        </w:trPr>
        <w:tc>
          <w:tcPr>
            <w:tcW w:w="771" w:type="dxa"/>
            <w:tcBorders>
              <w:top w:val="single" w:sz="4" w:space="0" w:color="auto"/>
              <w:left w:val="single" w:sz="4" w:space="0" w:color="auto"/>
              <w:bottom w:val="single" w:sz="4" w:space="0" w:color="auto"/>
              <w:right w:val="single" w:sz="4" w:space="0" w:color="auto"/>
            </w:tcBorders>
            <w:vAlign w:val="center"/>
          </w:tcPr>
          <w:p w14:paraId="084D6D9F" w14:textId="77777777" w:rsidR="0021575F" w:rsidRPr="000A0971" w:rsidRDefault="0021575F" w:rsidP="000A0971">
            <w:pPr>
              <w:spacing w:after="0" w:line="240" w:lineRule="auto"/>
              <w:rPr>
                <w:rFonts w:ascii="Arial Narrow" w:eastAsia="Times New Roman" w:hAnsi="Arial Narrow" w:cs="Arial"/>
                <w:b/>
                <w:bCs/>
                <w:color w:val="000000"/>
                <w:lang w:val="bg-BG"/>
              </w:rPr>
            </w:pPr>
            <w:r w:rsidRPr="000A0971">
              <w:rPr>
                <w:rFonts w:ascii="Arial Narrow" w:eastAsia="Times New Roman" w:hAnsi="Arial Narrow" w:cs="Arial"/>
                <w:b/>
                <w:bCs/>
                <w:color w:val="000000"/>
                <w:lang w:val="bg-BG"/>
              </w:rPr>
              <w:t>№ по ред</w:t>
            </w:r>
          </w:p>
        </w:tc>
        <w:tc>
          <w:tcPr>
            <w:tcW w:w="1684" w:type="dxa"/>
            <w:tcBorders>
              <w:top w:val="single" w:sz="4" w:space="0" w:color="auto"/>
              <w:left w:val="nil"/>
              <w:bottom w:val="single" w:sz="4" w:space="0" w:color="auto"/>
              <w:right w:val="single" w:sz="4" w:space="0" w:color="auto"/>
            </w:tcBorders>
            <w:vAlign w:val="center"/>
          </w:tcPr>
          <w:p w14:paraId="1D7322B6" w14:textId="77777777" w:rsidR="0021575F" w:rsidRPr="000A0971" w:rsidRDefault="0021575F" w:rsidP="000A0971">
            <w:pPr>
              <w:spacing w:after="0" w:line="240" w:lineRule="auto"/>
              <w:contextualSpacing/>
              <w:rPr>
                <w:rFonts w:ascii="Arial Narrow" w:eastAsia="Times New Roman" w:hAnsi="Arial Narrow" w:cs="Arial"/>
                <w:b/>
                <w:bCs/>
                <w:color w:val="000000"/>
                <w:lang w:val="bg-BG"/>
              </w:rPr>
            </w:pPr>
            <w:r w:rsidRPr="000A0971">
              <w:rPr>
                <w:rFonts w:ascii="Arial Narrow" w:eastAsia="Times New Roman" w:hAnsi="Arial Narrow" w:cs="Arial"/>
                <w:b/>
                <w:bCs/>
                <w:color w:val="000000"/>
                <w:lang w:val="bg-BG"/>
              </w:rPr>
              <w:t>Недвижим имот за отдаване под наем-предназначение</w:t>
            </w:r>
          </w:p>
        </w:tc>
        <w:tc>
          <w:tcPr>
            <w:tcW w:w="983" w:type="dxa"/>
            <w:tcBorders>
              <w:top w:val="single" w:sz="4" w:space="0" w:color="auto"/>
              <w:left w:val="nil"/>
              <w:bottom w:val="single" w:sz="4" w:space="0" w:color="auto"/>
              <w:right w:val="single" w:sz="4" w:space="0" w:color="auto"/>
            </w:tcBorders>
            <w:vAlign w:val="center"/>
          </w:tcPr>
          <w:p w14:paraId="65077190" w14:textId="77777777" w:rsidR="0021575F" w:rsidRPr="0021575F" w:rsidRDefault="0021575F" w:rsidP="0021575F">
            <w:pPr>
              <w:jc w:val="center"/>
              <w:rPr>
                <w:rFonts w:ascii="Arial Narrow" w:eastAsia="Times New Roman" w:hAnsi="Arial Narrow" w:cs="Arial"/>
                <w:b/>
                <w:bCs/>
                <w:color w:val="000000"/>
                <w:lang w:val="bg-BG"/>
              </w:rPr>
            </w:pPr>
            <w:proofErr w:type="spellStart"/>
            <w:r w:rsidRPr="0021575F">
              <w:rPr>
                <w:rFonts w:ascii="Arial Narrow" w:eastAsia="Times New Roman" w:hAnsi="Arial Narrow" w:cs="Arial"/>
                <w:b/>
                <w:bCs/>
                <w:color w:val="000000"/>
              </w:rPr>
              <w:t>Площ</w:t>
            </w:r>
            <w:proofErr w:type="spellEnd"/>
            <w:r w:rsidRPr="0021575F">
              <w:rPr>
                <w:rFonts w:ascii="Arial Narrow" w:eastAsia="Times New Roman" w:hAnsi="Arial Narrow" w:cs="Arial"/>
                <w:b/>
                <w:bCs/>
                <w:color w:val="000000"/>
              </w:rPr>
              <w:t xml:space="preserve"> </w:t>
            </w:r>
            <w:r w:rsidRPr="0021575F">
              <w:rPr>
                <w:rFonts w:ascii="Arial Narrow" w:eastAsia="Times New Roman" w:hAnsi="Arial Narrow" w:cs="Arial"/>
                <w:b/>
                <w:bCs/>
                <w:color w:val="000000"/>
                <w:lang w:val="bg-BG"/>
              </w:rPr>
              <w:t xml:space="preserve">в </w:t>
            </w:r>
            <w:proofErr w:type="spellStart"/>
            <w:r w:rsidRPr="0021575F">
              <w:rPr>
                <w:rFonts w:ascii="Arial Narrow" w:eastAsia="Times New Roman" w:hAnsi="Arial Narrow" w:cs="Arial"/>
                <w:b/>
                <w:bCs/>
                <w:color w:val="000000"/>
              </w:rPr>
              <w:t>кв</w:t>
            </w:r>
            <w:proofErr w:type="spellEnd"/>
            <w:r w:rsidRPr="0021575F">
              <w:rPr>
                <w:rFonts w:ascii="Arial Narrow" w:eastAsia="Times New Roman" w:hAnsi="Arial Narrow" w:cs="Arial"/>
                <w:b/>
                <w:bCs/>
                <w:color w:val="000000"/>
              </w:rPr>
              <w:t>.</w:t>
            </w:r>
            <w:r w:rsidRPr="0021575F">
              <w:rPr>
                <w:rFonts w:ascii="Arial Narrow" w:eastAsia="Times New Roman" w:hAnsi="Arial Narrow" w:cs="Arial"/>
                <w:b/>
                <w:bCs/>
                <w:color w:val="000000"/>
                <w:lang w:val="bg-BG"/>
              </w:rPr>
              <w:t xml:space="preserve"> </w:t>
            </w:r>
            <w:r w:rsidRPr="0021575F">
              <w:rPr>
                <w:rFonts w:ascii="Arial Narrow" w:eastAsia="Times New Roman" w:hAnsi="Arial Narrow" w:cs="Arial"/>
                <w:b/>
                <w:bCs/>
                <w:color w:val="000000"/>
              </w:rPr>
              <w:t>м.</w:t>
            </w:r>
          </w:p>
        </w:tc>
        <w:tc>
          <w:tcPr>
            <w:tcW w:w="2166" w:type="dxa"/>
            <w:tcBorders>
              <w:top w:val="single" w:sz="4" w:space="0" w:color="auto"/>
              <w:left w:val="nil"/>
              <w:bottom w:val="single" w:sz="4" w:space="0" w:color="auto"/>
              <w:right w:val="single" w:sz="4" w:space="0" w:color="auto"/>
            </w:tcBorders>
            <w:vAlign w:val="center"/>
          </w:tcPr>
          <w:p w14:paraId="699C8C28" w14:textId="77777777" w:rsidR="0021575F" w:rsidRPr="0021575F" w:rsidRDefault="0021575F" w:rsidP="0021575F">
            <w:pPr>
              <w:jc w:val="center"/>
              <w:rPr>
                <w:rFonts w:ascii="Arial Narrow" w:eastAsia="Times New Roman" w:hAnsi="Arial Narrow" w:cs="Arial"/>
                <w:b/>
                <w:bCs/>
                <w:color w:val="000000"/>
              </w:rPr>
            </w:pPr>
            <w:proofErr w:type="spellStart"/>
            <w:r w:rsidRPr="0021575F">
              <w:rPr>
                <w:rFonts w:ascii="Arial Narrow" w:eastAsia="Times New Roman" w:hAnsi="Arial Narrow" w:cs="Arial"/>
                <w:b/>
                <w:bCs/>
                <w:color w:val="000000"/>
              </w:rPr>
              <w:t>Адрес</w:t>
            </w:r>
            <w:proofErr w:type="spellEnd"/>
          </w:p>
        </w:tc>
        <w:tc>
          <w:tcPr>
            <w:tcW w:w="1818" w:type="dxa"/>
            <w:tcBorders>
              <w:top w:val="single" w:sz="4" w:space="0" w:color="auto"/>
              <w:left w:val="nil"/>
              <w:bottom w:val="single" w:sz="4" w:space="0" w:color="auto"/>
              <w:right w:val="single" w:sz="4" w:space="0" w:color="auto"/>
            </w:tcBorders>
            <w:vAlign w:val="center"/>
          </w:tcPr>
          <w:p w14:paraId="35B9DB7C" w14:textId="77777777" w:rsidR="0021575F" w:rsidRPr="0021575F" w:rsidRDefault="0021575F" w:rsidP="000A0971">
            <w:pPr>
              <w:spacing w:after="0"/>
              <w:jc w:val="center"/>
              <w:rPr>
                <w:rFonts w:ascii="Arial Narrow" w:eastAsia="Times New Roman" w:hAnsi="Arial Narrow" w:cs="Arial"/>
                <w:b/>
                <w:bCs/>
                <w:color w:val="000000"/>
              </w:rPr>
            </w:pPr>
            <w:proofErr w:type="spellStart"/>
            <w:r w:rsidRPr="0021575F">
              <w:rPr>
                <w:rFonts w:ascii="Arial Narrow" w:eastAsia="Times New Roman" w:hAnsi="Arial Narrow" w:cs="Arial"/>
                <w:b/>
                <w:bCs/>
                <w:color w:val="000000"/>
              </w:rPr>
              <w:t>Местоположение-корпус</w:t>
            </w:r>
            <w:proofErr w:type="spellEnd"/>
            <w:r w:rsidRPr="0021575F">
              <w:rPr>
                <w:rFonts w:ascii="Arial Narrow" w:eastAsia="Times New Roman" w:hAnsi="Arial Narrow" w:cs="Arial"/>
                <w:b/>
                <w:bCs/>
                <w:color w:val="000000"/>
              </w:rPr>
              <w:t xml:space="preserve">, </w:t>
            </w:r>
            <w:proofErr w:type="spellStart"/>
            <w:r w:rsidRPr="0021575F">
              <w:rPr>
                <w:rFonts w:ascii="Arial Narrow" w:eastAsia="Times New Roman" w:hAnsi="Arial Narrow" w:cs="Arial"/>
                <w:b/>
                <w:bCs/>
                <w:color w:val="000000"/>
              </w:rPr>
              <w:t>етаж</w:t>
            </w:r>
            <w:proofErr w:type="spellEnd"/>
            <w:r w:rsidRPr="0021575F">
              <w:rPr>
                <w:rFonts w:ascii="Arial Narrow" w:eastAsia="Times New Roman" w:hAnsi="Arial Narrow" w:cs="Arial"/>
                <w:b/>
                <w:bCs/>
                <w:color w:val="000000"/>
              </w:rPr>
              <w:t>, №</w:t>
            </w:r>
          </w:p>
        </w:tc>
        <w:tc>
          <w:tcPr>
            <w:tcW w:w="1443" w:type="dxa"/>
            <w:tcBorders>
              <w:top w:val="single" w:sz="4" w:space="0" w:color="auto"/>
              <w:left w:val="nil"/>
              <w:bottom w:val="single" w:sz="4" w:space="0" w:color="auto"/>
              <w:right w:val="single" w:sz="4" w:space="0" w:color="auto"/>
            </w:tcBorders>
            <w:vAlign w:val="center"/>
          </w:tcPr>
          <w:p w14:paraId="3625EEAD" w14:textId="77777777" w:rsidR="0021575F" w:rsidRPr="0021575F" w:rsidRDefault="0021575F" w:rsidP="000A0971">
            <w:pPr>
              <w:spacing w:after="0"/>
              <w:jc w:val="center"/>
              <w:rPr>
                <w:rFonts w:ascii="Arial Narrow" w:eastAsia="Times New Roman" w:hAnsi="Arial Narrow" w:cs="Arial"/>
                <w:b/>
                <w:bCs/>
                <w:color w:val="000000"/>
              </w:rPr>
            </w:pPr>
            <w:proofErr w:type="spellStart"/>
            <w:r w:rsidRPr="0021575F">
              <w:rPr>
                <w:rFonts w:ascii="Arial Narrow" w:eastAsia="Times New Roman" w:hAnsi="Arial Narrow" w:cs="Arial"/>
                <w:b/>
                <w:bCs/>
                <w:color w:val="000000"/>
              </w:rPr>
              <w:t>Начална</w:t>
            </w:r>
            <w:proofErr w:type="spellEnd"/>
            <w:r w:rsidRPr="0021575F">
              <w:rPr>
                <w:rFonts w:ascii="Arial Narrow" w:eastAsia="Times New Roman" w:hAnsi="Arial Narrow" w:cs="Arial"/>
                <w:b/>
                <w:bCs/>
                <w:color w:val="000000"/>
              </w:rPr>
              <w:t xml:space="preserve"> </w:t>
            </w:r>
            <w:proofErr w:type="spellStart"/>
            <w:r w:rsidRPr="0021575F">
              <w:rPr>
                <w:rFonts w:ascii="Arial Narrow" w:eastAsia="Times New Roman" w:hAnsi="Arial Narrow" w:cs="Arial"/>
                <w:b/>
                <w:bCs/>
                <w:color w:val="000000"/>
              </w:rPr>
              <w:t>месечна</w:t>
            </w:r>
            <w:proofErr w:type="spellEnd"/>
            <w:r w:rsidRPr="0021575F">
              <w:rPr>
                <w:rFonts w:ascii="Arial Narrow" w:eastAsia="Times New Roman" w:hAnsi="Arial Narrow" w:cs="Arial"/>
                <w:b/>
                <w:bCs/>
                <w:color w:val="000000"/>
              </w:rPr>
              <w:t xml:space="preserve"> </w:t>
            </w:r>
            <w:proofErr w:type="spellStart"/>
            <w:r w:rsidRPr="0021575F">
              <w:rPr>
                <w:rFonts w:ascii="Arial Narrow" w:eastAsia="Times New Roman" w:hAnsi="Arial Narrow" w:cs="Arial"/>
                <w:b/>
                <w:bCs/>
                <w:color w:val="000000"/>
              </w:rPr>
              <w:t>наемна</w:t>
            </w:r>
            <w:proofErr w:type="spellEnd"/>
            <w:r w:rsidRPr="0021575F">
              <w:rPr>
                <w:rFonts w:ascii="Arial Narrow" w:eastAsia="Times New Roman" w:hAnsi="Arial Narrow" w:cs="Arial"/>
                <w:b/>
                <w:bCs/>
                <w:color w:val="000000"/>
              </w:rPr>
              <w:t xml:space="preserve"> </w:t>
            </w:r>
            <w:proofErr w:type="spellStart"/>
            <w:r w:rsidRPr="0021575F">
              <w:rPr>
                <w:rFonts w:ascii="Arial Narrow" w:eastAsia="Times New Roman" w:hAnsi="Arial Narrow" w:cs="Arial"/>
                <w:b/>
                <w:bCs/>
                <w:color w:val="000000"/>
              </w:rPr>
              <w:t>цена</w:t>
            </w:r>
            <w:proofErr w:type="spellEnd"/>
            <w:r w:rsidRPr="0021575F">
              <w:rPr>
                <w:rFonts w:ascii="Arial Narrow" w:eastAsia="Times New Roman" w:hAnsi="Arial Narrow" w:cs="Arial"/>
                <w:b/>
                <w:bCs/>
                <w:color w:val="000000"/>
              </w:rPr>
              <w:t xml:space="preserve"> </w:t>
            </w:r>
            <w:proofErr w:type="spellStart"/>
            <w:r w:rsidRPr="0021575F">
              <w:rPr>
                <w:rFonts w:ascii="Arial Narrow" w:eastAsia="Times New Roman" w:hAnsi="Arial Narrow" w:cs="Arial"/>
                <w:b/>
                <w:bCs/>
                <w:color w:val="000000"/>
              </w:rPr>
              <w:t>на</w:t>
            </w:r>
            <w:proofErr w:type="spellEnd"/>
            <w:r w:rsidRPr="0021575F">
              <w:rPr>
                <w:rFonts w:ascii="Arial Narrow" w:eastAsia="Times New Roman" w:hAnsi="Arial Narrow" w:cs="Arial"/>
                <w:b/>
                <w:bCs/>
                <w:color w:val="000000"/>
              </w:rPr>
              <w:t xml:space="preserve"> </w:t>
            </w:r>
            <w:proofErr w:type="spellStart"/>
            <w:r w:rsidRPr="0021575F">
              <w:rPr>
                <w:rFonts w:ascii="Arial Narrow" w:eastAsia="Times New Roman" w:hAnsi="Arial Narrow" w:cs="Arial"/>
                <w:b/>
                <w:bCs/>
                <w:color w:val="000000"/>
              </w:rPr>
              <w:t>кв.м</w:t>
            </w:r>
            <w:proofErr w:type="spellEnd"/>
            <w:r w:rsidRPr="0021575F">
              <w:rPr>
                <w:rFonts w:ascii="Arial Narrow" w:eastAsia="Times New Roman" w:hAnsi="Arial Narrow" w:cs="Arial"/>
                <w:b/>
                <w:bCs/>
                <w:color w:val="000000"/>
                <w:lang w:val="bg-BG"/>
              </w:rPr>
              <w:t>.</w:t>
            </w:r>
            <w:r w:rsidRPr="0021575F">
              <w:rPr>
                <w:rFonts w:ascii="Arial Narrow" w:eastAsia="Times New Roman" w:hAnsi="Arial Narrow" w:cs="Arial"/>
                <w:b/>
                <w:bCs/>
                <w:color w:val="000000"/>
              </w:rPr>
              <w:t xml:space="preserve"> </w:t>
            </w:r>
            <w:proofErr w:type="gramStart"/>
            <w:r w:rsidRPr="0021575F">
              <w:rPr>
                <w:rFonts w:ascii="Arial Narrow" w:eastAsia="Times New Roman" w:hAnsi="Arial Narrow" w:cs="Arial"/>
                <w:b/>
                <w:bCs/>
                <w:color w:val="000000"/>
              </w:rPr>
              <w:t>в</w:t>
            </w:r>
            <w:proofErr w:type="gramEnd"/>
            <w:r w:rsidRPr="0021575F">
              <w:rPr>
                <w:rFonts w:ascii="Arial Narrow" w:eastAsia="Times New Roman" w:hAnsi="Arial Narrow" w:cs="Arial"/>
                <w:b/>
                <w:bCs/>
                <w:color w:val="000000"/>
              </w:rPr>
              <w:t xml:space="preserve"> </w:t>
            </w:r>
            <w:proofErr w:type="spellStart"/>
            <w:r w:rsidRPr="0021575F">
              <w:rPr>
                <w:rFonts w:ascii="Arial Narrow" w:eastAsia="Times New Roman" w:hAnsi="Arial Narrow" w:cs="Arial"/>
                <w:b/>
                <w:bCs/>
                <w:color w:val="000000"/>
              </w:rPr>
              <w:t>лв</w:t>
            </w:r>
            <w:proofErr w:type="spellEnd"/>
            <w:r w:rsidRPr="0021575F">
              <w:rPr>
                <w:rFonts w:ascii="Arial Narrow" w:eastAsia="Times New Roman" w:hAnsi="Arial Narrow" w:cs="Arial"/>
                <w:b/>
                <w:bCs/>
                <w:color w:val="000000"/>
              </w:rPr>
              <w:t xml:space="preserve">. </w:t>
            </w:r>
            <w:proofErr w:type="spellStart"/>
            <w:r w:rsidRPr="0021575F">
              <w:rPr>
                <w:rFonts w:ascii="Arial Narrow" w:eastAsia="Times New Roman" w:hAnsi="Arial Narrow" w:cs="Arial"/>
                <w:b/>
                <w:bCs/>
                <w:color w:val="000000"/>
              </w:rPr>
              <w:t>без</w:t>
            </w:r>
            <w:proofErr w:type="spellEnd"/>
            <w:r w:rsidRPr="0021575F">
              <w:rPr>
                <w:rFonts w:ascii="Arial Narrow" w:eastAsia="Times New Roman" w:hAnsi="Arial Narrow" w:cs="Arial"/>
                <w:b/>
                <w:bCs/>
                <w:color w:val="000000"/>
              </w:rPr>
              <w:t xml:space="preserve"> ДДС</w:t>
            </w:r>
          </w:p>
        </w:tc>
        <w:tc>
          <w:tcPr>
            <w:tcW w:w="1207" w:type="dxa"/>
            <w:tcBorders>
              <w:top w:val="single" w:sz="4" w:space="0" w:color="auto"/>
              <w:left w:val="nil"/>
              <w:bottom w:val="single" w:sz="4" w:space="0" w:color="auto"/>
              <w:right w:val="single" w:sz="4" w:space="0" w:color="auto"/>
            </w:tcBorders>
            <w:vAlign w:val="center"/>
          </w:tcPr>
          <w:p w14:paraId="68423963" w14:textId="77777777" w:rsidR="0021575F" w:rsidRPr="0021575F" w:rsidRDefault="0021575F" w:rsidP="000A0971">
            <w:pPr>
              <w:spacing w:after="0"/>
              <w:jc w:val="center"/>
              <w:rPr>
                <w:rFonts w:ascii="Arial Narrow" w:eastAsia="Times New Roman" w:hAnsi="Arial Narrow" w:cs="Arial"/>
                <w:b/>
                <w:bCs/>
                <w:color w:val="000000"/>
                <w:lang w:val="bg-BG"/>
              </w:rPr>
            </w:pPr>
            <w:r w:rsidRPr="0021575F">
              <w:rPr>
                <w:rFonts w:ascii="Arial Narrow" w:eastAsia="Times New Roman" w:hAnsi="Arial Narrow" w:cs="Arial"/>
                <w:b/>
                <w:bCs/>
                <w:color w:val="000000"/>
                <w:lang w:val="bg-BG"/>
              </w:rPr>
              <w:t>Начална месечна наемна цена в лв. без ДДС</w:t>
            </w:r>
          </w:p>
        </w:tc>
      </w:tr>
      <w:tr w:rsidR="0021575F" w:rsidRPr="0021575F" w14:paraId="1B18D2A1" w14:textId="77777777" w:rsidTr="000A0971">
        <w:trPr>
          <w:trHeight w:val="315"/>
          <w:jc w:val="center"/>
        </w:trPr>
        <w:tc>
          <w:tcPr>
            <w:tcW w:w="771" w:type="dxa"/>
            <w:tcBorders>
              <w:top w:val="single" w:sz="4" w:space="0" w:color="auto"/>
              <w:left w:val="single" w:sz="4" w:space="0" w:color="auto"/>
              <w:bottom w:val="single" w:sz="4" w:space="0" w:color="auto"/>
              <w:right w:val="single" w:sz="4" w:space="0" w:color="auto"/>
            </w:tcBorders>
            <w:noWrap/>
            <w:vAlign w:val="center"/>
          </w:tcPr>
          <w:p w14:paraId="5BD9EFDF" w14:textId="77777777" w:rsidR="0021575F" w:rsidRPr="0021575F" w:rsidRDefault="0021575F" w:rsidP="0021575F">
            <w:pPr>
              <w:numPr>
                <w:ilvl w:val="0"/>
                <w:numId w:val="11"/>
              </w:numPr>
              <w:spacing w:after="0" w:line="240" w:lineRule="auto"/>
              <w:ind w:left="298" w:hanging="142"/>
              <w:contextualSpacing/>
              <w:jc w:val="center"/>
              <w:rPr>
                <w:rFonts w:ascii="Arial Narrow" w:eastAsia="Times New Roman" w:hAnsi="Arial Narrow" w:cs="Arial"/>
                <w:bCs/>
                <w:color w:val="000000"/>
              </w:rPr>
            </w:pPr>
          </w:p>
        </w:tc>
        <w:tc>
          <w:tcPr>
            <w:tcW w:w="1684" w:type="dxa"/>
            <w:tcBorders>
              <w:top w:val="single" w:sz="4" w:space="0" w:color="auto"/>
              <w:left w:val="nil"/>
              <w:bottom w:val="single" w:sz="4" w:space="0" w:color="auto"/>
              <w:right w:val="single" w:sz="4" w:space="0" w:color="auto"/>
            </w:tcBorders>
            <w:vAlign w:val="center"/>
          </w:tcPr>
          <w:p w14:paraId="52D4221D" w14:textId="77777777" w:rsidR="0021575F" w:rsidRPr="0021575F" w:rsidRDefault="0021575F" w:rsidP="0021575F">
            <w:pPr>
              <w:spacing w:after="0" w:line="240" w:lineRule="auto"/>
              <w:rPr>
                <w:rFonts w:ascii="Arial Narrow" w:eastAsia="Times New Roman" w:hAnsi="Arial Narrow" w:cs="Arial"/>
                <w:b/>
                <w:bCs/>
                <w:color w:val="000000"/>
                <w:lang w:val="bg-BG"/>
              </w:rPr>
            </w:pPr>
            <w:r w:rsidRPr="0021575F">
              <w:rPr>
                <w:rFonts w:ascii="Arial Narrow" w:eastAsia="Times New Roman" w:hAnsi="Arial Narrow" w:cs="Arial"/>
                <w:bCs/>
                <w:color w:val="000000"/>
                <w:lang w:val="bg-BG"/>
              </w:rPr>
              <w:t>Офис 118</w:t>
            </w:r>
          </w:p>
        </w:tc>
        <w:tc>
          <w:tcPr>
            <w:tcW w:w="983" w:type="dxa"/>
            <w:tcBorders>
              <w:top w:val="single" w:sz="4" w:space="0" w:color="auto"/>
              <w:left w:val="nil"/>
              <w:bottom w:val="single" w:sz="4" w:space="0" w:color="auto"/>
              <w:right w:val="single" w:sz="4" w:space="0" w:color="auto"/>
            </w:tcBorders>
            <w:noWrap/>
            <w:vAlign w:val="center"/>
          </w:tcPr>
          <w:p w14:paraId="2F2DA627" w14:textId="77777777" w:rsidR="0021575F" w:rsidRPr="0021575F" w:rsidRDefault="0021575F" w:rsidP="0021575F">
            <w:pPr>
              <w:spacing w:after="0" w:line="240" w:lineRule="auto"/>
              <w:jc w:val="center"/>
              <w:rPr>
                <w:rFonts w:ascii="Arial Narrow" w:eastAsia="Times New Roman" w:hAnsi="Arial Narrow" w:cs="Arial"/>
                <w:b/>
                <w:bCs/>
              </w:rPr>
            </w:pPr>
            <w:r w:rsidRPr="0021575F">
              <w:rPr>
                <w:rFonts w:ascii="Arial Narrow" w:eastAsia="Times New Roman" w:hAnsi="Arial Narrow" w:cs="Arial"/>
                <w:lang w:val="bg-BG"/>
              </w:rPr>
              <w:t>14,60</w:t>
            </w:r>
          </w:p>
        </w:tc>
        <w:tc>
          <w:tcPr>
            <w:tcW w:w="2166" w:type="dxa"/>
            <w:tcBorders>
              <w:top w:val="single" w:sz="4" w:space="0" w:color="auto"/>
              <w:left w:val="nil"/>
              <w:bottom w:val="single" w:sz="4" w:space="0" w:color="auto"/>
              <w:right w:val="single" w:sz="4" w:space="0" w:color="auto"/>
            </w:tcBorders>
            <w:noWrap/>
            <w:vAlign w:val="center"/>
          </w:tcPr>
          <w:p w14:paraId="1C8733C6" w14:textId="77777777" w:rsidR="000A0971" w:rsidRDefault="0021575F" w:rsidP="000A0971">
            <w:pPr>
              <w:spacing w:after="0" w:line="240" w:lineRule="auto"/>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 xml:space="preserve">гр. Варна, </w:t>
            </w:r>
          </w:p>
          <w:p w14:paraId="4B78EEA3" w14:textId="09D9EE6D" w:rsidR="0021575F" w:rsidRPr="0021575F" w:rsidRDefault="0021575F" w:rsidP="000A0971">
            <w:pPr>
              <w:spacing w:after="0" w:line="240" w:lineRule="auto"/>
              <w:rPr>
                <w:rFonts w:ascii="Arial Narrow" w:eastAsia="Times New Roman" w:hAnsi="Arial Narrow" w:cs="Arial"/>
                <w:b/>
                <w:bCs/>
              </w:rPr>
            </w:pPr>
            <w:r w:rsidRPr="0021575F">
              <w:rPr>
                <w:rFonts w:ascii="Arial Narrow" w:eastAsia="Times New Roman" w:hAnsi="Arial Narrow" w:cs="Arial"/>
                <w:bCs/>
                <w:color w:val="000000"/>
                <w:lang w:val="bg-BG"/>
              </w:rPr>
              <w:t xml:space="preserve">бул. </w:t>
            </w:r>
            <w:r w:rsidRPr="0021575F">
              <w:rPr>
                <w:rFonts w:ascii="Arial Narrow" w:eastAsia="Times New Roman" w:hAnsi="Arial Narrow" w:cs="Arial"/>
                <w:sz w:val="24"/>
                <w:szCs w:val="24"/>
                <w:lang w:val="bg-BG"/>
              </w:rPr>
              <w:t>„</w:t>
            </w:r>
            <w:r w:rsidRPr="0021575F">
              <w:rPr>
                <w:rFonts w:ascii="Arial Narrow" w:eastAsia="Times New Roman" w:hAnsi="Arial Narrow" w:cs="Arial"/>
                <w:bCs/>
                <w:color w:val="000000"/>
                <w:lang w:val="bg-BG"/>
              </w:rPr>
              <w:t>Сливница</w:t>
            </w:r>
            <w:r w:rsidRPr="0021575F">
              <w:rPr>
                <w:rFonts w:ascii="Arial Narrow" w:eastAsia="Times New Roman" w:hAnsi="Arial Narrow" w:cs="Arial"/>
                <w:sz w:val="24"/>
                <w:szCs w:val="24"/>
                <w:lang w:val="bg-BG"/>
              </w:rPr>
              <w:t xml:space="preserve">“ </w:t>
            </w:r>
            <w:r w:rsidRPr="0021575F">
              <w:rPr>
                <w:rFonts w:ascii="Arial Narrow" w:eastAsia="Times New Roman" w:hAnsi="Arial Narrow" w:cs="Arial"/>
                <w:bCs/>
              </w:rPr>
              <w:t>№</w:t>
            </w:r>
            <w:r w:rsidRPr="0021575F">
              <w:rPr>
                <w:rFonts w:ascii="Arial Narrow" w:eastAsia="Times New Roman" w:hAnsi="Arial Narrow" w:cs="Arial"/>
                <w:bCs/>
                <w:lang w:val="bg-BG"/>
              </w:rPr>
              <w:t xml:space="preserve"> 191</w:t>
            </w:r>
          </w:p>
        </w:tc>
        <w:tc>
          <w:tcPr>
            <w:tcW w:w="1818" w:type="dxa"/>
            <w:tcBorders>
              <w:top w:val="single" w:sz="4" w:space="0" w:color="auto"/>
              <w:left w:val="nil"/>
              <w:bottom w:val="single" w:sz="4" w:space="0" w:color="auto"/>
              <w:right w:val="single" w:sz="4" w:space="0" w:color="auto"/>
            </w:tcBorders>
            <w:noWrap/>
            <w:vAlign w:val="center"/>
          </w:tcPr>
          <w:p w14:paraId="7967BF39" w14:textId="77777777" w:rsidR="0021575F" w:rsidRPr="0021575F" w:rsidRDefault="0021575F" w:rsidP="0021575F">
            <w:pPr>
              <w:spacing w:after="0" w:line="240" w:lineRule="auto"/>
              <w:rPr>
                <w:rFonts w:ascii="Arial Narrow" w:eastAsia="Times New Roman" w:hAnsi="Arial Narrow" w:cs="Arial"/>
                <w:b/>
                <w:bCs/>
              </w:rPr>
            </w:pPr>
            <w:r w:rsidRPr="0021575F">
              <w:rPr>
                <w:rFonts w:ascii="Arial Narrow" w:eastAsia="Times New Roman" w:hAnsi="Arial Narrow" w:cs="Calibri"/>
                <w:color w:val="000000"/>
                <w:lang w:val="bg-BG"/>
              </w:rPr>
              <w:t>Бл.А, Ет.1</w:t>
            </w:r>
          </w:p>
        </w:tc>
        <w:tc>
          <w:tcPr>
            <w:tcW w:w="1443" w:type="dxa"/>
            <w:tcBorders>
              <w:top w:val="single" w:sz="4" w:space="0" w:color="auto"/>
              <w:left w:val="nil"/>
              <w:bottom w:val="single" w:sz="4" w:space="0" w:color="auto"/>
              <w:right w:val="single" w:sz="4" w:space="0" w:color="auto"/>
            </w:tcBorders>
            <w:noWrap/>
            <w:vAlign w:val="center"/>
          </w:tcPr>
          <w:p w14:paraId="1C1FF003" w14:textId="77777777" w:rsidR="0021575F" w:rsidRPr="0021575F" w:rsidRDefault="0021575F" w:rsidP="000A0971">
            <w:pPr>
              <w:spacing w:after="0" w:line="240" w:lineRule="auto"/>
              <w:jc w:val="center"/>
              <w:rPr>
                <w:rFonts w:ascii="Arial Narrow" w:eastAsia="Times New Roman" w:hAnsi="Arial Narrow" w:cs="Arial"/>
                <w:b/>
                <w:bCs/>
              </w:rPr>
            </w:pPr>
            <w:r w:rsidRPr="0021575F">
              <w:rPr>
                <w:rFonts w:ascii="Arial Narrow" w:eastAsia="Times New Roman" w:hAnsi="Arial Narrow" w:cs="Arial"/>
                <w:bCs/>
                <w:color w:val="000000"/>
                <w:lang w:val="bg-BG"/>
              </w:rPr>
              <w:t>5,</w:t>
            </w:r>
            <w:r w:rsidRPr="0021575F">
              <w:rPr>
                <w:rFonts w:ascii="Arial Narrow" w:eastAsia="Times New Roman" w:hAnsi="Arial Narrow" w:cs="Arial"/>
                <w:bCs/>
                <w:color w:val="000000"/>
              </w:rPr>
              <w:t>67</w:t>
            </w:r>
          </w:p>
        </w:tc>
        <w:tc>
          <w:tcPr>
            <w:tcW w:w="1207" w:type="dxa"/>
            <w:tcBorders>
              <w:top w:val="single" w:sz="4" w:space="0" w:color="auto"/>
              <w:left w:val="nil"/>
              <w:bottom w:val="single" w:sz="4" w:space="0" w:color="auto"/>
              <w:right w:val="single" w:sz="4" w:space="0" w:color="auto"/>
            </w:tcBorders>
            <w:vAlign w:val="center"/>
          </w:tcPr>
          <w:p w14:paraId="104751C6" w14:textId="77777777" w:rsidR="0021575F" w:rsidRPr="0021575F" w:rsidRDefault="0021575F" w:rsidP="000A0971">
            <w:pPr>
              <w:spacing w:after="0" w:line="240" w:lineRule="auto"/>
              <w:jc w:val="center"/>
              <w:rPr>
                <w:rFonts w:ascii="Arial Narrow" w:eastAsia="Times New Roman" w:hAnsi="Arial Narrow" w:cs="Arial"/>
                <w:bCs/>
                <w:lang w:val="bg-BG"/>
              </w:rPr>
            </w:pPr>
            <w:r w:rsidRPr="0021575F">
              <w:rPr>
                <w:rFonts w:ascii="Arial Narrow" w:eastAsia="Times New Roman" w:hAnsi="Arial Narrow" w:cs="Arial"/>
                <w:bCs/>
                <w:lang w:val="bg-BG"/>
              </w:rPr>
              <w:t>82.78</w:t>
            </w:r>
          </w:p>
        </w:tc>
      </w:tr>
      <w:tr w:rsidR="0021575F" w:rsidRPr="0021575F" w14:paraId="5D84FED6" w14:textId="77777777" w:rsidTr="000A0971">
        <w:trPr>
          <w:trHeight w:val="315"/>
          <w:jc w:val="center"/>
        </w:trPr>
        <w:tc>
          <w:tcPr>
            <w:tcW w:w="771" w:type="dxa"/>
            <w:tcBorders>
              <w:top w:val="single" w:sz="4" w:space="0" w:color="auto"/>
              <w:left w:val="single" w:sz="4" w:space="0" w:color="auto"/>
              <w:bottom w:val="single" w:sz="4" w:space="0" w:color="auto"/>
              <w:right w:val="single" w:sz="4" w:space="0" w:color="auto"/>
            </w:tcBorders>
            <w:noWrap/>
            <w:vAlign w:val="center"/>
          </w:tcPr>
          <w:p w14:paraId="225518B9" w14:textId="77777777" w:rsidR="0021575F" w:rsidRPr="0021575F" w:rsidRDefault="0021575F" w:rsidP="0021575F">
            <w:pPr>
              <w:spacing w:after="0" w:line="240" w:lineRule="auto"/>
              <w:jc w:val="center"/>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2.</w:t>
            </w:r>
          </w:p>
        </w:tc>
        <w:tc>
          <w:tcPr>
            <w:tcW w:w="1684" w:type="dxa"/>
            <w:tcBorders>
              <w:top w:val="single" w:sz="4" w:space="0" w:color="auto"/>
              <w:left w:val="nil"/>
              <w:bottom w:val="single" w:sz="4" w:space="0" w:color="auto"/>
              <w:right w:val="single" w:sz="4" w:space="0" w:color="auto"/>
            </w:tcBorders>
            <w:vAlign w:val="center"/>
          </w:tcPr>
          <w:p w14:paraId="35A22775" w14:textId="77777777" w:rsidR="0021575F" w:rsidRPr="0021575F" w:rsidRDefault="0021575F" w:rsidP="0021575F">
            <w:pPr>
              <w:spacing w:after="0" w:line="240" w:lineRule="auto"/>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Офис 121</w:t>
            </w:r>
          </w:p>
        </w:tc>
        <w:tc>
          <w:tcPr>
            <w:tcW w:w="983" w:type="dxa"/>
            <w:tcBorders>
              <w:top w:val="single" w:sz="4" w:space="0" w:color="auto"/>
              <w:left w:val="nil"/>
              <w:bottom w:val="single" w:sz="4" w:space="0" w:color="auto"/>
              <w:right w:val="single" w:sz="4" w:space="0" w:color="auto"/>
            </w:tcBorders>
            <w:noWrap/>
            <w:vAlign w:val="center"/>
          </w:tcPr>
          <w:p w14:paraId="28D07A76" w14:textId="77777777" w:rsidR="0021575F" w:rsidRPr="0021575F" w:rsidRDefault="0021575F" w:rsidP="0021575F">
            <w:pPr>
              <w:spacing w:after="0" w:line="240" w:lineRule="auto"/>
              <w:jc w:val="center"/>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18,72</w:t>
            </w:r>
          </w:p>
        </w:tc>
        <w:tc>
          <w:tcPr>
            <w:tcW w:w="2166" w:type="dxa"/>
            <w:tcBorders>
              <w:top w:val="single" w:sz="4" w:space="0" w:color="auto"/>
              <w:left w:val="nil"/>
              <w:bottom w:val="single" w:sz="4" w:space="0" w:color="auto"/>
              <w:right w:val="single" w:sz="4" w:space="0" w:color="auto"/>
            </w:tcBorders>
            <w:noWrap/>
            <w:vAlign w:val="center"/>
          </w:tcPr>
          <w:p w14:paraId="60F6DB3B" w14:textId="77777777" w:rsidR="0021575F" w:rsidRPr="0021575F" w:rsidRDefault="0021575F" w:rsidP="0021575F">
            <w:pPr>
              <w:spacing w:after="0" w:line="240" w:lineRule="auto"/>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 xml:space="preserve">гр. Варна, </w:t>
            </w:r>
          </w:p>
          <w:p w14:paraId="79454284" w14:textId="77777777" w:rsidR="0021575F" w:rsidRPr="0021575F" w:rsidRDefault="0021575F" w:rsidP="0021575F">
            <w:pPr>
              <w:spacing w:after="0" w:line="240" w:lineRule="auto"/>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 xml:space="preserve">бул. </w:t>
            </w:r>
            <w:r w:rsidRPr="0021575F">
              <w:rPr>
                <w:rFonts w:ascii="Arial Narrow" w:eastAsia="Times New Roman" w:hAnsi="Arial Narrow" w:cs="Arial"/>
                <w:sz w:val="24"/>
                <w:szCs w:val="24"/>
                <w:lang w:val="bg-BG"/>
              </w:rPr>
              <w:t>„</w:t>
            </w:r>
            <w:r w:rsidRPr="0021575F">
              <w:rPr>
                <w:rFonts w:ascii="Arial Narrow" w:eastAsia="Times New Roman" w:hAnsi="Arial Narrow" w:cs="Arial"/>
                <w:bCs/>
                <w:color w:val="000000"/>
                <w:lang w:val="bg-BG"/>
              </w:rPr>
              <w:t>Сливница</w:t>
            </w:r>
            <w:r w:rsidRPr="0021575F">
              <w:rPr>
                <w:rFonts w:ascii="Arial Narrow" w:eastAsia="Times New Roman" w:hAnsi="Arial Narrow" w:cs="Arial"/>
                <w:sz w:val="24"/>
                <w:szCs w:val="24"/>
                <w:lang w:val="bg-BG"/>
              </w:rPr>
              <w:t>“</w:t>
            </w:r>
            <w:r w:rsidRPr="0021575F">
              <w:rPr>
                <w:rFonts w:ascii="Arial Narrow" w:eastAsia="Times New Roman" w:hAnsi="Arial Narrow" w:cs="Arial"/>
                <w:bCs/>
                <w:color w:val="000000"/>
                <w:lang w:val="bg-BG"/>
              </w:rPr>
              <w:t xml:space="preserve"> </w:t>
            </w:r>
            <w:r w:rsidRPr="0021575F">
              <w:rPr>
                <w:rFonts w:ascii="Arial Narrow" w:eastAsia="Times New Roman" w:hAnsi="Arial Narrow" w:cs="Arial"/>
                <w:bCs/>
              </w:rPr>
              <w:t>№</w:t>
            </w:r>
            <w:r w:rsidRPr="0021575F">
              <w:rPr>
                <w:rFonts w:ascii="Arial Narrow" w:eastAsia="Times New Roman" w:hAnsi="Arial Narrow" w:cs="Arial"/>
                <w:bCs/>
                <w:lang w:val="bg-BG"/>
              </w:rPr>
              <w:t xml:space="preserve"> 191</w:t>
            </w:r>
          </w:p>
        </w:tc>
        <w:tc>
          <w:tcPr>
            <w:tcW w:w="1818" w:type="dxa"/>
            <w:tcBorders>
              <w:top w:val="single" w:sz="4" w:space="0" w:color="auto"/>
              <w:left w:val="nil"/>
              <w:bottom w:val="single" w:sz="4" w:space="0" w:color="auto"/>
              <w:right w:val="single" w:sz="4" w:space="0" w:color="auto"/>
            </w:tcBorders>
            <w:noWrap/>
            <w:vAlign w:val="center"/>
          </w:tcPr>
          <w:p w14:paraId="7115CB38" w14:textId="77777777" w:rsidR="0021575F" w:rsidRPr="0021575F" w:rsidRDefault="0021575F" w:rsidP="0021575F">
            <w:pPr>
              <w:spacing w:after="0" w:line="240" w:lineRule="auto"/>
              <w:rPr>
                <w:rFonts w:ascii="Arial Narrow" w:eastAsia="Times New Roman" w:hAnsi="Arial Narrow" w:cs="Calibri"/>
                <w:color w:val="000000"/>
                <w:sz w:val="24"/>
                <w:szCs w:val="24"/>
                <w:lang w:val="bg-BG"/>
              </w:rPr>
            </w:pPr>
            <w:r w:rsidRPr="0021575F">
              <w:rPr>
                <w:rFonts w:ascii="Arial Narrow" w:eastAsia="Times New Roman" w:hAnsi="Arial Narrow" w:cs="Calibri"/>
                <w:color w:val="000000"/>
                <w:lang w:val="bg-BG"/>
              </w:rPr>
              <w:t>Бл.А, Ет.1</w:t>
            </w:r>
          </w:p>
        </w:tc>
        <w:tc>
          <w:tcPr>
            <w:tcW w:w="1443" w:type="dxa"/>
            <w:tcBorders>
              <w:top w:val="single" w:sz="4" w:space="0" w:color="auto"/>
              <w:left w:val="nil"/>
              <w:bottom w:val="single" w:sz="4" w:space="0" w:color="auto"/>
              <w:right w:val="single" w:sz="4" w:space="0" w:color="auto"/>
            </w:tcBorders>
            <w:noWrap/>
            <w:vAlign w:val="center"/>
          </w:tcPr>
          <w:p w14:paraId="6C221A8D" w14:textId="77777777" w:rsidR="0021575F" w:rsidRPr="0021575F" w:rsidRDefault="0021575F" w:rsidP="000A0971">
            <w:pPr>
              <w:spacing w:after="0" w:line="240" w:lineRule="auto"/>
              <w:jc w:val="center"/>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5,</w:t>
            </w:r>
            <w:r w:rsidRPr="0021575F">
              <w:rPr>
                <w:rFonts w:ascii="Arial Narrow" w:eastAsia="Times New Roman" w:hAnsi="Arial Narrow" w:cs="Arial"/>
                <w:bCs/>
                <w:color w:val="000000"/>
              </w:rPr>
              <w:t>67</w:t>
            </w:r>
          </w:p>
        </w:tc>
        <w:tc>
          <w:tcPr>
            <w:tcW w:w="1207" w:type="dxa"/>
            <w:tcBorders>
              <w:top w:val="single" w:sz="4" w:space="0" w:color="auto"/>
              <w:left w:val="nil"/>
              <w:bottom w:val="single" w:sz="4" w:space="0" w:color="auto"/>
              <w:right w:val="single" w:sz="4" w:space="0" w:color="auto"/>
            </w:tcBorders>
            <w:vAlign w:val="center"/>
          </w:tcPr>
          <w:p w14:paraId="01560EDE" w14:textId="5C88238E" w:rsidR="0021575F" w:rsidRPr="0021575F" w:rsidRDefault="0021575F" w:rsidP="000A0971">
            <w:pPr>
              <w:spacing w:after="0" w:line="240" w:lineRule="auto"/>
              <w:jc w:val="center"/>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106.14</w:t>
            </w:r>
          </w:p>
        </w:tc>
      </w:tr>
      <w:tr w:rsidR="0021575F" w:rsidRPr="0021575F" w14:paraId="785CF2C0" w14:textId="77777777" w:rsidTr="000A0971">
        <w:trPr>
          <w:trHeight w:val="315"/>
          <w:jc w:val="center"/>
        </w:trPr>
        <w:tc>
          <w:tcPr>
            <w:tcW w:w="771" w:type="dxa"/>
            <w:tcBorders>
              <w:top w:val="single" w:sz="4" w:space="0" w:color="auto"/>
              <w:left w:val="single" w:sz="4" w:space="0" w:color="auto"/>
              <w:bottom w:val="single" w:sz="4" w:space="0" w:color="auto"/>
              <w:right w:val="single" w:sz="4" w:space="0" w:color="auto"/>
            </w:tcBorders>
            <w:noWrap/>
            <w:vAlign w:val="center"/>
          </w:tcPr>
          <w:p w14:paraId="52314DAE" w14:textId="77777777" w:rsidR="0021575F" w:rsidRPr="0021575F" w:rsidRDefault="0021575F" w:rsidP="0021575F">
            <w:pPr>
              <w:spacing w:after="0" w:line="240" w:lineRule="auto"/>
              <w:jc w:val="center"/>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3.</w:t>
            </w:r>
          </w:p>
        </w:tc>
        <w:tc>
          <w:tcPr>
            <w:tcW w:w="1684" w:type="dxa"/>
            <w:tcBorders>
              <w:top w:val="single" w:sz="4" w:space="0" w:color="auto"/>
              <w:left w:val="nil"/>
              <w:bottom w:val="single" w:sz="4" w:space="0" w:color="auto"/>
              <w:right w:val="single" w:sz="4" w:space="0" w:color="auto"/>
            </w:tcBorders>
            <w:vAlign w:val="center"/>
          </w:tcPr>
          <w:p w14:paraId="487DEDC4" w14:textId="77777777" w:rsidR="0021575F" w:rsidRPr="0021575F" w:rsidRDefault="0021575F" w:rsidP="0021575F">
            <w:pPr>
              <w:spacing w:after="0" w:line="240" w:lineRule="auto"/>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 xml:space="preserve">Площ за </w:t>
            </w:r>
            <w:proofErr w:type="spellStart"/>
            <w:r w:rsidRPr="0021575F">
              <w:rPr>
                <w:rFonts w:ascii="Arial Narrow" w:eastAsia="Times New Roman" w:hAnsi="Arial Narrow" w:cs="Arial"/>
                <w:bCs/>
                <w:color w:val="000000"/>
                <w:lang w:val="bg-BG"/>
              </w:rPr>
              <w:t>вендинг</w:t>
            </w:r>
            <w:proofErr w:type="spellEnd"/>
            <w:r w:rsidRPr="0021575F">
              <w:rPr>
                <w:rFonts w:ascii="Arial Narrow" w:eastAsia="Times New Roman" w:hAnsi="Arial Narrow" w:cs="Arial"/>
                <w:bCs/>
                <w:color w:val="000000"/>
                <w:lang w:val="bg-BG"/>
              </w:rPr>
              <w:t xml:space="preserve"> машина</w:t>
            </w:r>
          </w:p>
        </w:tc>
        <w:tc>
          <w:tcPr>
            <w:tcW w:w="983" w:type="dxa"/>
            <w:tcBorders>
              <w:top w:val="single" w:sz="4" w:space="0" w:color="auto"/>
              <w:left w:val="nil"/>
              <w:bottom w:val="single" w:sz="4" w:space="0" w:color="auto"/>
              <w:right w:val="single" w:sz="4" w:space="0" w:color="auto"/>
            </w:tcBorders>
            <w:noWrap/>
            <w:vAlign w:val="center"/>
          </w:tcPr>
          <w:p w14:paraId="22176513" w14:textId="77777777" w:rsidR="0021575F" w:rsidRPr="0021575F" w:rsidRDefault="0021575F" w:rsidP="0021575F">
            <w:pPr>
              <w:spacing w:after="0" w:line="240" w:lineRule="auto"/>
              <w:jc w:val="center"/>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1</w:t>
            </w:r>
          </w:p>
        </w:tc>
        <w:tc>
          <w:tcPr>
            <w:tcW w:w="2166" w:type="dxa"/>
            <w:tcBorders>
              <w:top w:val="single" w:sz="4" w:space="0" w:color="auto"/>
              <w:left w:val="nil"/>
              <w:bottom w:val="single" w:sz="4" w:space="0" w:color="auto"/>
              <w:right w:val="single" w:sz="4" w:space="0" w:color="auto"/>
            </w:tcBorders>
            <w:noWrap/>
            <w:vAlign w:val="center"/>
          </w:tcPr>
          <w:p w14:paraId="768D60D1" w14:textId="77777777" w:rsidR="0021575F" w:rsidRPr="0021575F" w:rsidRDefault="0021575F" w:rsidP="0021575F">
            <w:pPr>
              <w:spacing w:after="0" w:line="240" w:lineRule="auto"/>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 xml:space="preserve">гр. Варна, </w:t>
            </w:r>
          </w:p>
          <w:p w14:paraId="28C826BE" w14:textId="77777777" w:rsidR="0021575F" w:rsidRPr="0021575F" w:rsidRDefault="0021575F" w:rsidP="0021575F">
            <w:pPr>
              <w:spacing w:after="0" w:line="240" w:lineRule="auto"/>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 xml:space="preserve">бул. </w:t>
            </w:r>
            <w:r w:rsidRPr="0021575F">
              <w:rPr>
                <w:rFonts w:ascii="Arial Narrow" w:eastAsia="Times New Roman" w:hAnsi="Arial Narrow" w:cs="Arial"/>
                <w:sz w:val="24"/>
                <w:szCs w:val="24"/>
                <w:lang w:val="bg-BG"/>
              </w:rPr>
              <w:t>„</w:t>
            </w:r>
            <w:r w:rsidRPr="0021575F">
              <w:rPr>
                <w:rFonts w:ascii="Arial Narrow" w:eastAsia="Times New Roman" w:hAnsi="Arial Narrow" w:cs="Arial"/>
                <w:bCs/>
                <w:color w:val="000000"/>
                <w:lang w:val="bg-BG"/>
              </w:rPr>
              <w:t>Сливница</w:t>
            </w:r>
            <w:r w:rsidRPr="0021575F">
              <w:rPr>
                <w:rFonts w:ascii="Arial Narrow" w:eastAsia="Times New Roman" w:hAnsi="Arial Narrow" w:cs="Arial"/>
                <w:sz w:val="24"/>
                <w:szCs w:val="24"/>
                <w:lang w:val="bg-BG"/>
              </w:rPr>
              <w:t>“</w:t>
            </w:r>
            <w:r w:rsidRPr="0021575F">
              <w:rPr>
                <w:rFonts w:ascii="Arial Narrow" w:eastAsia="Times New Roman" w:hAnsi="Arial Narrow" w:cs="Arial"/>
                <w:bCs/>
                <w:color w:val="000000"/>
                <w:lang w:val="bg-BG"/>
              </w:rPr>
              <w:t xml:space="preserve"> </w:t>
            </w:r>
            <w:r w:rsidRPr="0021575F">
              <w:rPr>
                <w:rFonts w:ascii="Arial Narrow" w:eastAsia="Times New Roman" w:hAnsi="Arial Narrow" w:cs="Arial"/>
                <w:bCs/>
              </w:rPr>
              <w:t>№</w:t>
            </w:r>
            <w:r w:rsidRPr="0021575F">
              <w:rPr>
                <w:rFonts w:ascii="Arial Narrow" w:eastAsia="Times New Roman" w:hAnsi="Arial Narrow" w:cs="Arial"/>
                <w:bCs/>
                <w:lang w:val="bg-BG"/>
              </w:rPr>
              <w:t xml:space="preserve"> 191</w:t>
            </w:r>
          </w:p>
        </w:tc>
        <w:tc>
          <w:tcPr>
            <w:tcW w:w="1818" w:type="dxa"/>
            <w:tcBorders>
              <w:top w:val="single" w:sz="4" w:space="0" w:color="auto"/>
              <w:left w:val="nil"/>
              <w:bottom w:val="single" w:sz="4" w:space="0" w:color="auto"/>
              <w:right w:val="single" w:sz="4" w:space="0" w:color="auto"/>
            </w:tcBorders>
            <w:noWrap/>
            <w:vAlign w:val="center"/>
          </w:tcPr>
          <w:p w14:paraId="21830165" w14:textId="77777777" w:rsidR="0021575F" w:rsidRPr="0021575F" w:rsidRDefault="0021575F" w:rsidP="0021575F">
            <w:pPr>
              <w:spacing w:after="0" w:line="240" w:lineRule="auto"/>
              <w:rPr>
                <w:rFonts w:ascii="Arial Narrow" w:eastAsia="Times New Roman" w:hAnsi="Arial Narrow" w:cs="Arial"/>
                <w:bCs/>
                <w:color w:val="000000"/>
                <w:lang w:val="bg-BG"/>
              </w:rPr>
            </w:pPr>
            <w:r w:rsidRPr="0021575F">
              <w:rPr>
                <w:rFonts w:ascii="Arial Narrow" w:eastAsia="Times New Roman" w:hAnsi="Arial Narrow" w:cs="Calibri"/>
                <w:color w:val="000000"/>
                <w:lang w:val="bg-BG"/>
              </w:rPr>
              <w:t>Бл.Б, Ет.1</w:t>
            </w:r>
          </w:p>
        </w:tc>
        <w:tc>
          <w:tcPr>
            <w:tcW w:w="1443" w:type="dxa"/>
            <w:tcBorders>
              <w:top w:val="single" w:sz="4" w:space="0" w:color="auto"/>
              <w:left w:val="nil"/>
              <w:bottom w:val="single" w:sz="4" w:space="0" w:color="auto"/>
              <w:right w:val="single" w:sz="4" w:space="0" w:color="auto"/>
            </w:tcBorders>
            <w:noWrap/>
            <w:vAlign w:val="center"/>
          </w:tcPr>
          <w:p w14:paraId="39D94646" w14:textId="77777777" w:rsidR="0021575F" w:rsidRPr="0021575F" w:rsidRDefault="0021575F" w:rsidP="000A0971">
            <w:pPr>
              <w:spacing w:after="0" w:line="240" w:lineRule="auto"/>
              <w:jc w:val="center"/>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50,00</w:t>
            </w:r>
          </w:p>
        </w:tc>
        <w:tc>
          <w:tcPr>
            <w:tcW w:w="1207" w:type="dxa"/>
            <w:tcBorders>
              <w:top w:val="single" w:sz="4" w:space="0" w:color="auto"/>
              <w:left w:val="nil"/>
              <w:bottom w:val="single" w:sz="4" w:space="0" w:color="auto"/>
              <w:right w:val="single" w:sz="4" w:space="0" w:color="auto"/>
            </w:tcBorders>
            <w:vAlign w:val="center"/>
          </w:tcPr>
          <w:p w14:paraId="5F69C950" w14:textId="77777777" w:rsidR="0021575F" w:rsidRPr="0021575F" w:rsidRDefault="0021575F" w:rsidP="000A0971">
            <w:pPr>
              <w:spacing w:after="0" w:line="240" w:lineRule="auto"/>
              <w:jc w:val="center"/>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50.00</w:t>
            </w:r>
          </w:p>
        </w:tc>
      </w:tr>
      <w:tr w:rsidR="0021575F" w:rsidRPr="0021575F" w14:paraId="69222664" w14:textId="77777777" w:rsidTr="000A0971">
        <w:trPr>
          <w:trHeight w:val="315"/>
          <w:jc w:val="center"/>
        </w:trPr>
        <w:tc>
          <w:tcPr>
            <w:tcW w:w="771" w:type="dxa"/>
            <w:tcBorders>
              <w:top w:val="single" w:sz="4" w:space="0" w:color="auto"/>
              <w:left w:val="single" w:sz="4" w:space="0" w:color="auto"/>
              <w:bottom w:val="single" w:sz="4" w:space="0" w:color="auto"/>
              <w:right w:val="single" w:sz="4" w:space="0" w:color="auto"/>
            </w:tcBorders>
            <w:noWrap/>
            <w:vAlign w:val="center"/>
          </w:tcPr>
          <w:p w14:paraId="20D9B726" w14:textId="77777777" w:rsidR="0021575F" w:rsidRPr="0021575F" w:rsidRDefault="0021575F" w:rsidP="0021575F">
            <w:pPr>
              <w:spacing w:after="0" w:line="240" w:lineRule="auto"/>
              <w:contextualSpacing/>
              <w:jc w:val="center"/>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4.</w:t>
            </w:r>
          </w:p>
        </w:tc>
        <w:tc>
          <w:tcPr>
            <w:tcW w:w="1684" w:type="dxa"/>
            <w:tcBorders>
              <w:top w:val="single" w:sz="4" w:space="0" w:color="auto"/>
              <w:left w:val="nil"/>
              <w:bottom w:val="single" w:sz="4" w:space="0" w:color="auto"/>
              <w:right w:val="single" w:sz="4" w:space="0" w:color="auto"/>
            </w:tcBorders>
            <w:vAlign w:val="center"/>
          </w:tcPr>
          <w:p w14:paraId="5B53E8F9" w14:textId="77777777" w:rsidR="0021575F" w:rsidRPr="0021575F" w:rsidRDefault="0021575F" w:rsidP="0021575F">
            <w:pPr>
              <w:spacing w:after="0" w:line="240" w:lineRule="auto"/>
              <w:rPr>
                <w:rFonts w:ascii="Arial Narrow" w:eastAsia="Times New Roman" w:hAnsi="Arial Narrow" w:cs="Arial"/>
                <w:b/>
                <w:bCs/>
                <w:color w:val="000000"/>
                <w:lang w:val="bg-BG"/>
              </w:rPr>
            </w:pPr>
            <w:r w:rsidRPr="0021575F">
              <w:rPr>
                <w:rFonts w:ascii="Arial Narrow" w:eastAsia="Times New Roman" w:hAnsi="Arial Narrow" w:cs="Arial"/>
                <w:bCs/>
                <w:color w:val="000000"/>
                <w:lang w:val="bg-BG"/>
              </w:rPr>
              <w:t>Площ за рекламен монитор</w:t>
            </w:r>
          </w:p>
        </w:tc>
        <w:tc>
          <w:tcPr>
            <w:tcW w:w="983" w:type="dxa"/>
            <w:tcBorders>
              <w:top w:val="single" w:sz="4" w:space="0" w:color="auto"/>
              <w:left w:val="nil"/>
              <w:bottom w:val="single" w:sz="4" w:space="0" w:color="auto"/>
              <w:right w:val="single" w:sz="4" w:space="0" w:color="auto"/>
            </w:tcBorders>
            <w:noWrap/>
            <w:vAlign w:val="center"/>
          </w:tcPr>
          <w:p w14:paraId="3D1D6CD4" w14:textId="77777777" w:rsidR="0021575F" w:rsidRPr="0021575F" w:rsidRDefault="0021575F" w:rsidP="0021575F">
            <w:pPr>
              <w:spacing w:after="0" w:line="240" w:lineRule="auto"/>
              <w:jc w:val="center"/>
              <w:rPr>
                <w:rFonts w:ascii="Arial Narrow" w:eastAsia="Times New Roman" w:hAnsi="Arial Narrow" w:cs="Arial"/>
                <w:b/>
                <w:bCs/>
                <w:color w:val="000000"/>
                <w:lang w:val="bg-BG"/>
              </w:rPr>
            </w:pPr>
            <w:r w:rsidRPr="0021575F">
              <w:rPr>
                <w:rFonts w:ascii="Arial Narrow" w:eastAsia="Times New Roman" w:hAnsi="Arial Narrow" w:cs="Arial"/>
                <w:bCs/>
                <w:color w:val="000000"/>
                <w:lang w:val="bg-BG"/>
              </w:rPr>
              <w:t>1</w:t>
            </w:r>
          </w:p>
        </w:tc>
        <w:tc>
          <w:tcPr>
            <w:tcW w:w="2166" w:type="dxa"/>
            <w:tcBorders>
              <w:top w:val="single" w:sz="4" w:space="0" w:color="auto"/>
              <w:left w:val="nil"/>
              <w:bottom w:val="single" w:sz="4" w:space="0" w:color="auto"/>
              <w:right w:val="single" w:sz="4" w:space="0" w:color="auto"/>
            </w:tcBorders>
            <w:noWrap/>
            <w:vAlign w:val="center"/>
          </w:tcPr>
          <w:p w14:paraId="2CE4C8B9" w14:textId="77777777" w:rsidR="0021575F" w:rsidRPr="0021575F" w:rsidRDefault="0021575F" w:rsidP="0021575F">
            <w:pPr>
              <w:spacing w:after="0" w:line="240" w:lineRule="auto"/>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 xml:space="preserve">гр. Варна, </w:t>
            </w:r>
          </w:p>
          <w:p w14:paraId="5FF53487" w14:textId="77777777" w:rsidR="0021575F" w:rsidRPr="0021575F" w:rsidRDefault="0021575F" w:rsidP="0021575F">
            <w:pPr>
              <w:spacing w:after="0" w:line="240" w:lineRule="auto"/>
              <w:rPr>
                <w:rFonts w:ascii="Arial Narrow" w:eastAsia="Times New Roman" w:hAnsi="Arial Narrow" w:cs="Arial"/>
                <w:b/>
                <w:bCs/>
                <w:color w:val="000000"/>
              </w:rPr>
            </w:pPr>
            <w:r w:rsidRPr="0021575F">
              <w:rPr>
                <w:rFonts w:ascii="Arial Narrow" w:eastAsia="Times New Roman" w:hAnsi="Arial Narrow" w:cs="Arial"/>
                <w:bCs/>
                <w:color w:val="000000"/>
                <w:lang w:val="bg-BG"/>
              </w:rPr>
              <w:t xml:space="preserve">бул. </w:t>
            </w:r>
            <w:r w:rsidRPr="0021575F">
              <w:rPr>
                <w:rFonts w:ascii="Arial Narrow" w:eastAsia="Times New Roman" w:hAnsi="Arial Narrow" w:cs="Arial"/>
                <w:sz w:val="24"/>
                <w:szCs w:val="24"/>
                <w:lang w:val="bg-BG"/>
              </w:rPr>
              <w:t>„</w:t>
            </w:r>
            <w:r w:rsidRPr="0021575F">
              <w:rPr>
                <w:rFonts w:ascii="Arial Narrow" w:eastAsia="Times New Roman" w:hAnsi="Arial Narrow" w:cs="Arial"/>
                <w:bCs/>
                <w:color w:val="000000"/>
                <w:lang w:val="bg-BG"/>
              </w:rPr>
              <w:t>Сливница</w:t>
            </w:r>
            <w:r w:rsidRPr="0021575F">
              <w:rPr>
                <w:rFonts w:ascii="Arial Narrow" w:eastAsia="Times New Roman" w:hAnsi="Arial Narrow" w:cs="Arial"/>
                <w:sz w:val="24"/>
                <w:szCs w:val="24"/>
                <w:lang w:val="bg-BG"/>
              </w:rPr>
              <w:t>“</w:t>
            </w:r>
            <w:r w:rsidRPr="0021575F">
              <w:rPr>
                <w:rFonts w:ascii="Arial Narrow" w:eastAsia="Times New Roman" w:hAnsi="Arial Narrow" w:cs="Arial"/>
                <w:bCs/>
                <w:color w:val="000000"/>
                <w:lang w:val="bg-BG"/>
              </w:rPr>
              <w:t xml:space="preserve"> </w:t>
            </w:r>
            <w:r w:rsidRPr="0021575F">
              <w:rPr>
                <w:rFonts w:ascii="Arial Narrow" w:eastAsia="Times New Roman" w:hAnsi="Arial Narrow" w:cs="Arial"/>
                <w:bCs/>
              </w:rPr>
              <w:t>№</w:t>
            </w:r>
            <w:r w:rsidRPr="0021575F">
              <w:rPr>
                <w:rFonts w:ascii="Arial Narrow" w:eastAsia="Times New Roman" w:hAnsi="Arial Narrow" w:cs="Arial"/>
                <w:bCs/>
                <w:lang w:val="bg-BG"/>
              </w:rPr>
              <w:t xml:space="preserve"> 191</w:t>
            </w:r>
          </w:p>
        </w:tc>
        <w:tc>
          <w:tcPr>
            <w:tcW w:w="1818" w:type="dxa"/>
            <w:tcBorders>
              <w:top w:val="single" w:sz="4" w:space="0" w:color="auto"/>
              <w:left w:val="nil"/>
              <w:bottom w:val="single" w:sz="4" w:space="0" w:color="auto"/>
              <w:right w:val="single" w:sz="4" w:space="0" w:color="auto"/>
            </w:tcBorders>
            <w:noWrap/>
            <w:vAlign w:val="center"/>
          </w:tcPr>
          <w:p w14:paraId="5CECF848" w14:textId="77777777" w:rsidR="0021575F" w:rsidRPr="0021575F" w:rsidRDefault="0021575F" w:rsidP="0021575F">
            <w:pPr>
              <w:spacing w:after="0" w:line="240" w:lineRule="auto"/>
              <w:rPr>
                <w:rFonts w:ascii="Arial Narrow" w:eastAsia="Times New Roman" w:hAnsi="Arial Narrow" w:cs="Arial"/>
                <w:b/>
                <w:bCs/>
                <w:color w:val="000000"/>
              </w:rPr>
            </w:pPr>
            <w:r w:rsidRPr="0021575F">
              <w:rPr>
                <w:rFonts w:ascii="Arial Narrow" w:eastAsia="Times New Roman" w:hAnsi="Arial Narrow" w:cs="Calibri"/>
                <w:color w:val="000000"/>
                <w:lang w:val="bg-BG"/>
              </w:rPr>
              <w:t>Бл.В, Ет.1</w:t>
            </w:r>
          </w:p>
        </w:tc>
        <w:tc>
          <w:tcPr>
            <w:tcW w:w="1443" w:type="dxa"/>
            <w:tcBorders>
              <w:top w:val="single" w:sz="4" w:space="0" w:color="auto"/>
              <w:left w:val="nil"/>
              <w:bottom w:val="single" w:sz="4" w:space="0" w:color="auto"/>
              <w:right w:val="single" w:sz="4" w:space="0" w:color="auto"/>
            </w:tcBorders>
            <w:noWrap/>
            <w:vAlign w:val="center"/>
          </w:tcPr>
          <w:p w14:paraId="09FDC8D0" w14:textId="77777777" w:rsidR="0021575F" w:rsidRPr="0021575F" w:rsidRDefault="0021575F" w:rsidP="000A0971">
            <w:pPr>
              <w:spacing w:after="0" w:line="240" w:lineRule="auto"/>
              <w:jc w:val="center"/>
              <w:rPr>
                <w:rFonts w:ascii="Arial Narrow" w:eastAsia="Times New Roman" w:hAnsi="Arial Narrow" w:cs="Arial"/>
                <w:b/>
                <w:bCs/>
                <w:color w:val="000000"/>
                <w:lang w:val="bg-BG"/>
              </w:rPr>
            </w:pPr>
            <w:r w:rsidRPr="0021575F">
              <w:rPr>
                <w:rFonts w:ascii="Arial Narrow" w:eastAsia="Times New Roman" w:hAnsi="Arial Narrow" w:cs="Arial"/>
                <w:bCs/>
                <w:color w:val="000000"/>
                <w:lang w:val="bg-BG"/>
              </w:rPr>
              <w:t>50,00</w:t>
            </w:r>
          </w:p>
        </w:tc>
        <w:tc>
          <w:tcPr>
            <w:tcW w:w="1207" w:type="dxa"/>
            <w:tcBorders>
              <w:top w:val="single" w:sz="4" w:space="0" w:color="auto"/>
              <w:left w:val="nil"/>
              <w:bottom w:val="single" w:sz="4" w:space="0" w:color="auto"/>
              <w:right w:val="single" w:sz="4" w:space="0" w:color="auto"/>
            </w:tcBorders>
            <w:vAlign w:val="center"/>
          </w:tcPr>
          <w:p w14:paraId="680D8131" w14:textId="77777777" w:rsidR="0021575F" w:rsidRPr="0021575F" w:rsidRDefault="0021575F" w:rsidP="000A0971">
            <w:pPr>
              <w:spacing w:after="0" w:line="240" w:lineRule="auto"/>
              <w:jc w:val="center"/>
              <w:rPr>
                <w:rFonts w:ascii="Arial Narrow" w:eastAsia="Times New Roman" w:hAnsi="Arial Narrow" w:cs="Arial"/>
                <w:bCs/>
                <w:color w:val="000000"/>
                <w:lang w:val="bg-BG"/>
              </w:rPr>
            </w:pPr>
            <w:r w:rsidRPr="0021575F">
              <w:rPr>
                <w:rFonts w:ascii="Arial Narrow" w:eastAsia="Times New Roman" w:hAnsi="Arial Narrow" w:cs="Arial"/>
                <w:bCs/>
                <w:color w:val="000000"/>
                <w:lang w:val="bg-BG"/>
              </w:rPr>
              <w:t>50.00</w:t>
            </w:r>
          </w:p>
        </w:tc>
      </w:tr>
    </w:tbl>
    <w:p w14:paraId="674A27B2" w14:textId="63634F6E" w:rsidR="001D2B8E" w:rsidRPr="00D91AC1" w:rsidRDefault="001D2B8E" w:rsidP="00D91AC1">
      <w:pPr>
        <w:spacing w:before="240" w:after="60"/>
        <w:jc w:val="both"/>
        <w:rPr>
          <w:rFonts w:ascii="Arial Narrow" w:eastAsia="Times New Roman" w:hAnsi="Arial Narrow" w:cs="Arial"/>
          <w:sz w:val="24"/>
          <w:szCs w:val="24"/>
          <w:lang w:val="bg-BG" w:eastAsia="bg-BG"/>
        </w:rPr>
      </w:pPr>
      <w:r w:rsidRPr="000A0971">
        <w:rPr>
          <w:rFonts w:ascii="Arial Narrow" w:eastAsia="Times New Roman" w:hAnsi="Arial Narrow" w:cs="Arial"/>
          <w:b/>
          <w:sz w:val="24"/>
          <w:szCs w:val="24"/>
          <w:lang w:val="bg-BG" w:eastAsia="bg-BG"/>
        </w:rPr>
        <w:t>Изисквания към кандидатите:</w:t>
      </w:r>
      <w:r w:rsidRPr="00F81247">
        <w:rPr>
          <w:rFonts w:ascii="Arial Narrow" w:eastAsia="Times New Roman" w:hAnsi="Arial Narrow" w:cs="Arial"/>
          <w:sz w:val="24"/>
          <w:szCs w:val="24"/>
          <w:lang w:val="bg-BG" w:eastAsia="bg-BG"/>
        </w:rPr>
        <w:t xml:space="preserve"> да нямат задължения към „Информационно обслужване“ АД и клоновете му, към Община Варна и към НАП</w:t>
      </w:r>
      <w:r w:rsidR="00D91AC1">
        <w:rPr>
          <w:rFonts w:ascii="Arial Narrow" w:eastAsia="Times New Roman" w:hAnsi="Arial Narrow" w:cs="Arial"/>
          <w:sz w:val="24"/>
          <w:szCs w:val="24"/>
          <w:lang w:val="bg-BG" w:eastAsia="bg-BG"/>
        </w:rPr>
        <w:t>.</w:t>
      </w:r>
    </w:p>
    <w:p w14:paraId="22E1B913" w14:textId="1EE2226D" w:rsidR="001D2B8E" w:rsidRPr="000A0971" w:rsidRDefault="00D91AC1" w:rsidP="00D91AC1">
      <w:pPr>
        <w:spacing w:before="60" w:after="60"/>
        <w:contextualSpacing/>
        <w:jc w:val="both"/>
        <w:rPr>
          <w:rFonts w:ascii="Arial Narrow" w:eastAsia="Times New Roman" w:hAnsi="Arial Narrow" w:cs="Arial"/>
          <w:b/>
          <w:sz w:val="24"/>
          <w:szCs w:val="24"/>
          <w:lang w:val="bg-BG" w:eastAsia="bg-BG"/>
        </w:rPr>
      </w:pPr>
      <w:r w:rsidRPr="000A0971">
        <w:rPr>
          <w:rFonts w:ascii="Arial Narrow" w:eastAsia="Times New Roman" w:hAnsi="Arial Narrow" w:cs="Arial"/>
          <w:b/>
          <w:sz w:val="24"/>
          <w:szCs w:val="24"/>
          <w:lang w:val="bg-BG" w:eastAsia="bg-BG"/>
        </w:rPr>
        <w:t>Изисквани документи за участие:</w:t>
      </w:r>
    </w:p>
    <w:p w14:paraId="4885C679" w14:textId="77777777" w:rsidR="001D2B8E" w:rsidRPr="00F81247" w:rsidRDefault="001D2B8E" w:rsidP="00D91AC1">
      <w:pPr>
        <w:numPr>
          <w:ilvl w:val="0"/>
          <w:numId w:val="9"/>
        </w:numPr>
        <w:spacing w:before="60" w:after="60"/>
        <w:ind w:left="714" w:hanging="357"/>
        <w:contextualSpacing/>
        <w:jc w:val="both"/>
        <w:rPr>
          <w:rFonts w:ascii="Arial Narrow" w:eastAsia="Times New Roman" w:hAnsi="Arial Narrow" w:cs="Arial"/>
          <w:sz w:val="24"/>
          <w:szCs w:val="24"/>
          <w:lang w:val="bg-BG" w:eastAsia="bg-BG"/>
        </w:rPr>
      </w:pPr>
      <w:r w:rsidRPr="00F81247">
        <w:rPr>
          <w:rFonts w:ascii="Arial Narrow" w:eastAsia="Times New Roman" w:hAnsi="Arial Narrow" w:cs="Arial"/>
          <w:sz w:val="24"/>
          <w:szCs w:val="24"/>
          <w:lang w:val="bg-BG" w:eastAsia="bg-BG"/>
        </w:rPr>
        <w:t>предложение (по образец);</w:t>
      </w:r>
    </w:p>
    <w:p w14:paraId="4F1BEF1E" w14:textId="77777777" w:rsidR="001D2B8E" w:rsidRPr="00F81247" w:rsidRDefault="001D2B8E" w:rsidP="000A0971">
      <w:pPr>
        <w:numPr>
          <w:ilvl w:val="0"/>
          <w:numId w:val="9"/>
        </w:numPr>
        <w:spacing w:before="120" w:after="60"/>
        <w:ind w:left="714" w:hanging="357"/>
        <w:contextualSpacing/>
        <w:jc w:val="both"/>
        <w:rPr>
          <w:rFonts w:ascii="Arial Narrow" w:eastAsia="Times New Roman" w:hAnsi="Arial Narrow" w:cs="Arial"/>
          <w:sz w:val="24"/>
          <w:szCs w:val="24"/>
          <w:lang w:val="bg-BG" w:eastAsia="bg-BG"/>
        </w:rPr>
      </w:pPr>
      <w:r w:rsidRPr="00F81247">
        <w:rPr>
          <w:rFonts w:ascii="Arial Narrow" w:eastAsia="Times New Roman" w:hAnsi="Arial Narrow" w:cs="Arial"/>
          <w:sz w:val="24"/>
          <w:szCs w:val="24"/>
          <w:lang w:val="bg-BG" w:eastAsia="bg-BG"/>
        </w:rPr>
        <w:t>декларация за липса на задължения към „Информационно обслужване“ АД и клоновете му, към Община Варна и към НАП (по образец).</w:t>
      </w:r>
    </w:p>
    <w:p w14:paraId="7DB11F98" w14:textId="55A728B8" w:rsidR="001D2B8E" w:rsidRPr="000A0971" w:rsidRDefault="001D2B8E" w:rsidP="000A0971">
      <w:pPr>
        <w:spacing w:before="60" w:after="60"/>
        <w:jc w:val="both"/>
        <w:rPr>
          <w:rFonts w:ascii="Arial Narrow" w:eastAsia="Times New Roman" w:hAnsi="Arial Narrow" w:cs="Arial"/>
          <w:sz w:val="24"/>
          <w:szCs w:val="24"/>
          <w:lang w:val="bg-BG" w:eastAsia="bg-BG"/>
        </w:rPr>
      </w:pPr>
      <w:r w:rsidRPr="000A0971">
        <w:rPr>
          <w:rFonts w:ascii="Arial Narrow" w:eastAsia="Times New Roman" w:hAnsi="Arial Narrow" w:cs="Arial"/>
          <w:b/>
          <w:sz w:val="24"/>
          <w:szCs w:val="24"/>
          <w:lang w:val="bg-BG" w:eastAsia="bg-BG"/>
        </w:rPr>
        <w:t xml:space="preserve">Получаване на документация за участие: </w:t>
      </w:r>
      <w:r w:rsidRPr="000A0971">
        <w:rPr>
          <w:rFonts w:ascii="Arial Narrow" w:eastAsia="Times New Roman" w:hAnsi="Arial Narrow" w:cs="Arial"/>
          <w:sz w:val="24"/>
          <w:szCs w:val="24"/>
          <w:lang w:val="bg-BG" w:eastAsia="bg-BG"/>
        </w:rPr>
        <w:t>до 1</w:t>
      </w:r>
      <w:r w:rsidR="000F4BE3" w:rsidRPr="000A0971">
        <w:rPr>
          <w:rFonts w:ascii="Arial Narrow" w:eastAsia="Times New Roman" w:hAnsi="Arial Narrow" w:cs="Arial"/>
          <w:sz w:val="24"/>
          <w:szCs w:val="24"/>
          <w:lang w:val="bg-BG" w:eastAsia="bg-BG"/>
        </w:rPr>
        <w:t>6</w:t>
      </w:r>
      <w:r w:rsidRPr="000A0971">
        <w:rPr>
          <w:rFonts w:ascii="Arial Narrow" w:eastAsia="Times New Roman" w:hAnsi="Arial Narrow" w:cs="Arial"/>
          <w:sz w:val="24"/>
          <w:szCs w:val="24"/>
          <w:lang w:val="bg-BG" w:eastAsia="bg-BG"/>
        </w:rPr>
        <w:t>:</w:t>
      </w:r>
      <w:r w:rsidR="00647517" w:rsidRPr="000A0971">
        <w:rPr>
          <w:rFonts w:ascii="Arial Narrow" w:eastAsia="Times New Roman" w:hAnsi="Arial Narrow" w:cs="Arial"/>
          <w:sz w:val="24"/>
          <w:szCs w:val="24"/>
          <w:lang w:val="bg-BG" w:eastAsia="bg-BG"/>
        </w:rPr>
        <w:t>0</w:t>
      </w:r>
      <w:r w:rsidRPr="000A0971">
        <w:rPr>
          <w:rFonts w:ascii="Arial Narrow" w:eastAsia="Times New Roman" w:hAnsi="Arial Narrow" w:cs="Arial"/>
          <w:sz w:val="24"/>
          <w:szCs w:val="24"/>
          <w:lang w:val="bg-BG" w:eastAsia="bg-BG"/>
        </w:rPr>
        <w:t>0</w:t>
      </w:r>
      <w:r w:rsidR="000A0971" w:rsidRPr="000A0971">
        <w:rPr>
          <w:rFonts w:ascii="Arial Narrow" w:eastAsia="Times New Roman" w:hAnsi="Arial Narrow" w:cs="Arial"/>
          <w:sz w:val="24"/>
          <w:szCs w:val="24"/>
          <w:lang w:val="bg-BG" w:eastAsia="bg-BG"/>
        </w:rPr>
        <w:t xml:space="preserve"> </w:t>
      </w:r>
      <w:r w:rsidRPr="000A0971">
        <w:rPr>
          <w:rFonts w:ascii="Arial Narrow" w:eastAsia="Times New Roman" w:hAnsi="Arial Narrow" w:cs="Arial"/>
          <w:sz w:val="24"/>
          <w:szCs w:val="24"/>
          <w:lang w:val="bg-BG" w:eastAsia="bg-BG"/>
        </w:rPr>
        <w:t xml:space="preserve">ч. на </w:t>
      </w:r>
      <w:r w:rsidR="004A31B1">
        <w:rPr>
          <w:rFonts w:ascii="Arial Narrow" w:eastAsia="Times New Roman" w:hAnsi="Arial Narrow" w:cs="Arial"/>
          <w:sz w:val="24"/>
          <w:szCs w:val="24"/>
          <w:lang w:val="bg-BG" w:eastAsia="bg-BG"/>
        </w:rPr>
        <w:t>03</w:t>
      </w:r>
      <w:r w:rsidR="00A6287F" w:rsidRPr="000A0971">
        <w:rPr>
          <w:rFonts w:ascii="Arial Narrow" w:eastAsia="Times New Roman" w:hAnsi="Arial Narrow" w:cs="Arial"/>
          <w:sz w:val="24"/>
          <w:szCs w:val="24"/>
          <w:lang w:val="bg-BG" w:eastAsia="bg-BG"/>
        </w:rPr>
        <w:t>.12.</w:t>
      </w:r>
      <w:r w:rsidR="00E720E4" w:rsidRPr="000A0971">
        <w:rPr>
          <w:rFonts w:ascii="Arial Narrow" w:eastAsia="Times New Roman" w:hAnsi="Arial Narrow" w:cs="Arial"/>
          <w:sz w:val="24"/>
          <w:szCs w:val="24"/>
          <w:lang w:val="bg-BG" w:eastAsia="bg-BG"/>
        </w:rPr>
        <w:t>2015</w:t>
      </w:r>
      <w:r w:rsidR="00DE5310">
        <w:rPr>
          <w:rFonts w:ascii="Arial Narrow" w:eastAsia="Times New Roman" w:hAnsi="Arial Narrow" w:cs="Arial"/>
          <w:sz w:val="24"/>
          <w:szCs w:val="24"/>
          <w:lang w:eastAsia="bg-BG"/>
        </w:rPr>
        <w:t> </w:t>
      </w:r>
      <w:bookmarkStart w:id="0" w:name="_GoBack"/>
      <w:bookmarkEnd w:id="0"/>
      <w:r w:rsidR="00E720E4" w:rsidRPr="000A0971">
        <w:rPr>
          <w:rFonts w:ascii="Arial Narrow" w:eastAsia="Times New Roman" w:hAnsi="Arial Narrow" w:cs="Arial"/>
          <w:sz w:val="24"/>
          <w:szCs w:val="24"/>
          <w:lang w:val="bg-BG" w:eastAsia="bg-BG"/>
        </w:rPr>
        <w:t xml:space="preserve">г. </w:t>
      </w:r>
      <w:r w:rsidRPr="000A0971">
        <w:rPr>
          <w:rFonts w:ascii="Arial Narrow" w:eastAsia="Times New Roman" w:hAnsi="Arial Narrow" w:cs="Arial"/>
          <w:sz w:val="24"/>
          <w:szCs w:val="24"/>
          <w:lang w:val="bg-BG" w:eastAsia="bg-BG"/>
        </w:rPr>
        <w:t xml:space="preserve">в </w:t>
      </w:r>
      <w:r w:rsidR="00D91AC1" w:rsidRPr="000A0971">
        <w:rPr>
          <w:rFonts w:ascii="Arial Narrow" w:eastAsia="Times New Roman" w:hAnsi="Arial Narrow" w:cs="Arial"/>
          <w:sz w:val="24"/>
          <w:szCs w:val="24"/>
          <w:lang w:val="bg-BG" w:eastAsia="bg-BG"/>
        </w:rPr>
        <w:t xml:space="preserve">сградата на </w:t>
      </w:r>
      <w:r w:rsidRPr="000A0971">
        <w:rPr>
          <w:rFonts w:ascii="Arial Narrow" w:eastAsia="Times New Roman" w:hAnsi="Arial Narrow" w:cs="Arial"/>
          <w:sz w:val="24"/>
          <w:szCs w:val="24"/>
          <w:lang w:val="bg-BG" w:eastAsia="bg-BG"/>
        </w:rPr>
        <w:t xml:space="preserve">„Информационно обслужване“ АД </w:t>
      </w:r>
      <w:r w:rsidR="00854C0F" w:rsidRPr="000A0971">
        <w:rPr>
          <w:rFonts w:ascii="Arial Narrow" w:eastAsia="Times New Roman" w:hAnsi="Arial Narrow" w:cs="Arial"/>
          <w:sz w:val="24"/>
          <w:szCs w:val="24"/>
          <w:lang w:val="bg-BG" w:eastAsia="bg-BG"/>
        </w:rPr>
        <w:t>–</w:t>
      </w:r>
      <w:r w:rsidRPr="000A0971">
        <w:rPr>
          <w:rFonts w:ascii="Arial Narrow" w:eastAsia="Times New Roman" w:hAnsi="Arial Narrow" w:cs="Arial"/>
          <w:sz w:val="24"/>
          <w:szCs w:val="24"/>
          <w:lang w:val="bg-BG" w:eastAsia="bg-BG"/>
        </w:rPr>
        <w:t xml:space="preserve"> клон</w:t>
      </w:r>
      <w:r w:rsidR="00854C0F" w:rsidRPr="000A0971">
        <w:rPr>
          <w:rFonts w:ascii="Arial Narrow" w:eastAsia="Times New Roman" w:hAnsi="Arial Narrow" w:cs="Arial"/>
          <w:sz w:val="24"/>
          <w:szCs w:val="24"/>
          <w:lang w:val="bg-BG" w:eastAsia="bg-BG"/>
        </w:rPr>
        <w:t xml:space="preserve"> </w:t>
      </w:r>
      <w:r w:rsidRPr="000A0971">
        <w:rPr>
          <w:rFonts w:ascii="Arial Narrow" w:eastAsia="Times New Roman" w:hAnsi="Arial Narrow" w:cs="Arial"/>
          <w:sz w:val="24"/>
          <w:szCs w:val="24"/>
          <w:lang w:val="bg-BG" w:eastAsia="bg-BG"/>
        </w:rPr>
        <w:t>Варна, на адрес: гр. Варна, бул.</w:t>
      </w:r>
      <w:r w:rsidR="00F81247" w:rsidRPr="000A0971">
        <w:rPr>
          <w:rFonts w:ascii="Arial Narrow" w:eastAsia="Times New Roman" w:hAnsi="Arial Narrow" w:cs="Arial"/>
          <w:sz w:val="24"/>
          <w:szCs w:val="24"/>
          <w:lang w:val="bg-BG" w:eastAsia="bg-BG"/>
        </w:rPr>
        <w:t xml:space="preserve"> </w:t>
      </w:r>
      <w:r w:rsidR="00CD478B" w:rsidRPr="000A0971">
        <w:rPr>
          <w:rFonts w:ascii="Arial Narrow" w:eastAsia="Times New Roman" w:hAnsi="Arial Narrow" w:cs="Arial"/>
          <w:sz w:val="24"/>
          <w:szCs w:val="24"/>
          <w:lang w:val="bg-BG" w:eastAsia="bg-BG"/>
        </w:rPr>
        <w:t>„Сливница“</w:t>
      </w:r>
      <w:r w:rsidRPr="000A0971">
        <w:rPr>
          <w:rFonts w:ascii="Arial Narrow" w:eastAsia="Times New Roman" w:hAnsi="Arial Narrow" w:cs="Arial"/>
          <w:sz w:val="24"/>
          <w:szCs w:val="24"/>
          <w:lang w:val="bg-BG" w:eastAsia="bg-BG"/>
        </w:rPr>
        <w:t xml:space="preserve"> № 191, стая 305.</w:t>
      </w:r>
    </w:p>
    <w:p w14:paraId="0F161849" w14:textId="57C661CA" w:rsidR="00CB6AF3" w:rsidRPr="000A0971" w:rsidRDefault="00CB6AF3" w:rsidP="000A0971">
      <w:pPr>
        <w:spacing w:before="120" w:after="60"/>
        <w:jc w:val="both"/>
        <w:rPr>
          <w:rFonts w:ascii="Arial Narrow" w:eastAsia="Times New Roman" w:hAnsi="Arial Narrow" w:cs="Arial"/>
          <w:b/>
          <w:sz w:val="24"/>
          <w:szCs w:val="24"/>
          <w:lang w:val="bg-BG" w:eastAsia="bg-BG"/>
        </w:rPr>
      </w:pPr>
      <w:r w:rsidRPr="000A0971">
        <w:rPr>
          <w:rFonts w:ascii="Arial Narrow" w:eastAsia="Times New Roman" w:hAnsi="Arial Narrow" w:cs="Arial"/>
          <w:b/>
          <w:sz w:val="24"/>
          <w:szCs w:val="24"/>
          <w:lang w:val="bg-BG" w:eastAsia="bg-BG"/>
        </w:rPr>
        <w:t>Извършване на оглед</w:t>
      </w:r>
      <w:r w:rsidR="00CD478B" w:rsidRPr="000A0971">
        <w:rPr>
          <w:rFonts w:ascii="Arial Narrow" w:eastAsia="Times New Roman" w:hAnsi="Arial Narrow" w:cs="Arial"/>
          <w:b/>
          <w:sz w:val="24"/>
          <w:szCs w:val="24"/>
          <w:lang w:val="bg-BG" w:eastAsia="bg-BG"/>
        </w:rPr>
        <w:t>:</w:t>
      </w:r>
      <w:r w:rsidRPr="000A0971">
        <w:rPr>
          <w:rFonts w:ascii="Arial Narrow" w:eastAsia="Times New Roman" w:hAnsi="Arial Narrow" w:cs="Arial"/>
          <w:b/>
          <w:sz w:val="24"/>
          <w:szCs w:val="24"/>
          <w:lang w:val="bg-BG" w:eastAsia="bg-BG"/>
        </w:rPr>
        <w:t xml:space="preserve"> </w:t>
      </w:r>
      <w:r w:rsidRPr="000A0971">
        <w:rPr>
          <w:rFonts w:ascii="Arial Narrow" w:eastAsia="Times New Roman" w:hAnsi="Arial Narrow" w:cs="Arial"/>
          <w:sz w:val="24"/>
          <w:szCs w:val="24"/>
          <w:lang w:val="bg-BG" w:eastAsia="bg-BG"/>
        </w:rPr>
        <w:t>по</w:t>
      </w:r>
      <w:r w:rsidR="00CD478B" w:rsidRPr="000A0971">
        <w:rPr>
          <w:rFonts w:ascii="Arial Narrow" w:eastAsia="Times New Roman" w:hAnsi="Arial Narrow" w:cs="Arial"/>
          <w:sz w:val="24"/>
          <w:szCs w:val="24"/>
          <w:lang w:val="bg-BG" w:eastAsia="bg-BG"/>
        </w:rPr>
        <w:t xml:space="preserve"> </w:t>
      </w:r>
      <w:r w:rsidRPr="000A0971">
        <w:rPr>
          <w:rFonts w:ascii="Arial Narrow" w:eastAsia="Times New Roman" w:hAnsi="Arial Narrow" w:cs="Arial"/>
          <w:sz w:val="24"/>
          <w:szCs w:val="24"/>
          <w:lang w:val="bg-BG" w:eastAsia="bg-BG"/>
        </w:rPr>
        <w:t>заявка на телефон 052/599690.</w:t>
      </w:r>
    </w:p>
    <w:p w14:paraId="5DAE6AFB" w14:textId="2ED626DB" w:rsidR="00CB6AF3" w:rsidRPr="000A0971" w:rsidRDefault="00CB6AF3" w:rsidP="000A0971">
      <w:pPr>
        <w:spacing w:before="120" w:after="60"/>
        <w:jc w:val="both"/>
        <w:rPr>
          <w:rFonts w:ascii="Arial Narrow" w:eastAsia="Times New Roman" w:hAnsi="Arial Narrow" w:cs="Arial"/>
          <w:sz w:val="24"/>
          <w:szCs w:val="24"/>
          <w:lang w:val="bg-BG" w:eastAsia="bg-BG"/>
        </w:rPr>
      </w:pPr>
      <w:r w:rsidRPr="000A0971">
        <w:rPr>
          <w:rFonts w:ascii="Arial Narrow" w:eastAsia="Times New Roman" w:hAnsi="Arial Narrow" w:cs="Arial"/>
          <w:b/>
          <w:sz w:val="24"/>
          <w:szCs w:val="24"/>
          <w:lang w:val="bg-BG" w:eastAsia="bg-BG"/>
        </w:rPr>
        <w:t>Срок за извършване на оглед</w:t>
      </w:r>
      <w:r w:rsidR="00CD478B" w:rsidRPr="000A0971">
        <w:rPr>
          <w:rFonts w:ascii="Arial Narrow" w:eastAsia="Times New Roman" w:hAnsi="Arial Narrow" w:cs="Arial"/>
          <w:b/>
          <w:sz w:val="24"/>
          <w:szCs w:val="24"/>
          <w:lang w:val="bg-BG" w:eastAsia="bg-BG"/>
        </w:rPr>
        <w:t>:</w:t>
      </w:r>
      <w:r w:rsidRPr="000A0971">
        <w:rPr>
          <w:rFonts w:ascii="Arial Narrow" w:eastAsia="Times New Roman" w:hAnsi="Arial Narrow" w:cs="Arial"/>
          <w:b/>
          <w:sz w:val="24"/>
          <w:szCs w:val="24"/>
          <w:lang w:val="bg-BG" w:eastAsia="bg-BG"/>
        </w:rPr>
        <w:t xml:space="preserve"> </w:t>
      </w:r>
      <w:r w:rsidR="004A31B1" w:rsidRPr="004A31B1">
        <w:rPr>
          <w:rFonts w:ascii="Arial Narrow" w:eastAsia="Times New Roman" w:hAnsi="Arial Narrow" w:cs="Arial"/>
          <w:sz w:val="24"/>
          <w:szCs w:val="24"/>
          <w:lang w:val="bg-BG" w:eastAsia="bg-BG"/>
        </w:rPr>
        <w:t>от 10.00</w:t>
      </w:r>
      <w:r w:rsidR="00FA7D0D">
        <w:rPr>
          <w:rFonts w:ascii="Arial Narrow" w:eastAsia="Times New Roman" w:hAnsi="Arial Narrow" w:cs="Arial"/>
          <w:sz w:val="24"/>
          <w:szCs w:val="24"/>
          <w:lang w:eastAsia="bg-BG"/>
        </w:rPr>
        <w:t> </w:t>
      </w:r>
      <w:r w:rsidR="004A31B1" w:rsidRPr="004A31B1">
        <w:rPr>
          <w:rFonts w:ascii="Arial Narrow" w:eastAsia="Times New Roman" w:hAnsi="Arial Narrow" w:cs="Arial"/>
          <w:sz w:val="24"/>
          <w:szCs w:val="24"/>
          <w:lang w:val="bg-BG" w:eastAsia="bg-BG"/>
        </w:rPr>
        <w:t xml:space="preserve">ч. на 01.12.2015г. </w:t>
      </w:r>
      <w:r w:rsidRPr="004A31B1">
        <w:rPr>
          <w:rFonts w:ascii="Arial Narrow" w:eastAsia="Times New Roman" w:hAnsi="Arial Narrow" w:cs="Arial"/>
          <w:sz w:val="24"/>
          <w:szCs w:val="24"/>
          <w:lang w:val="bg-BG" w:eastAsia="bg-BG"/>
        </w:rPr>
        <w:t>до</w:t>
      </w:r>
      <w:r w:rsidRPr="000A0971">
        <w:rPr>
          <w:rFonts w:ascii="Arial Narrow" w:eastAsia="Times New Roman" w:hAnsi="Arial Narrow" w:cs="Arial"/>
          <w:sz w:val="24"/>
          <w:szCs w:val="24"/>
          <w:lang w:val="bg-BG" w:eastAsia="bg-BG"/>
        </w:rPr>
        <w:t xml:space="preserve"> 16:</w:t>
      </w:r>
      <w:r w:rsidR="00647517" w:rsidRPr="000A0971">
        <w:rPr>
          <w:rFonts w:ascii="Arial Narrow" w:eastAsia="Times New Roman" w:hAnsi="Arial Narrow" w:cs="Arial"/>
          <w:sz w:val="24"/>
          <w:szCs w:val="24"/>
          <w:lang w:val="bg-BG" w:eastAsia="bg-BG"/>
        </w:rPr>
        <w:t>0</w:t>
      </w:r>
      <w:r w:rsidR="00D330BD" w:rsidRPr="000A0971">
        <w:rPr>
          <w:rFonts w:ascii="Arial Narrow" w:eastAsia="Times New Roman" w:hAnsi="Arial Narrow" w:cs="Arial"/>
          <w:sz w:val="24"/>
          <w:szCs w:val="24"/>
          <w:lang w:val="bg-BG" w:eastAsia="bg-BG"/>
        </w:rPr>
        <w:t xml:space="preserve">0 ч. на </w:t>
      </w:r>
      <w:r w:rsidR="00A6287F" w:rsidRPr="000A0971">
        <w:rPr>
          <w:rFonts w:ascii="Arial Narrow" w:eastAsia="Times New Roman" w:hAnsi="Arial Narrow" w:cs="Arial"/>
          <w:sz w:val="24"/>
          <w:szCs w:val="24"/>
          <w:lang w:val="bg-BG" w:eastAsia="bg-BG"/>
        </w:rPr>
        <w:t>0</w:t>
      </w:r>
      <w:r w:rsidR="00333DA4">
        <w:rPr>
          <w:rFonts w:ascii="Arial Narrow" w:eastAsia="Times New Roman" w:hAnsi="Arial Narrow" w:cs="Arial"/>
          <w:sz w:val="24"/>
          <w:szCs w:val="24"/>
          <w:lang w:eastAsia="bg-BG"/>
        </w:rPr>
        <w:t>2</w:t>
      </w:r>
      <w:r w:rsidR="00A6287F" w:rsidRPr="000A0971">
        <w:rPr>
          <w:rFonts w:ascii="Arial Narrow" w:eastAsia="Times New Roman" w:hAnsi="Arial Narrow" w:cs="Arial"/>
          <w:sz w:val="24"/>
          <w:szCs w:val="24"/>
          <w:lang w:val="bg-BG" w:eastAsia="bg-BG"/>
        </w:rPr>
        <w:t>.12.</w:t>
      </w:r>
      <w:r w:rsidR="00E720E4" w:rsidRPr="000A0971">
        <w:rPr>
          <w:rFonts w:ascii="Arial Narrow" w:eastAsia="Times New Roman" w:hAnsi="Arial Narrow" w:cs="Arial"/>
          <w:sz w:val="24"/>
          <w:szCs w:val="24"/>
          <w:lang w:val="bg-BG" w:eastAsia="bg-BG"/>
        </w:rPr>
        <w:t>2015</w:t>
      </w:r>
      <w:r w:rsidR="000A0971" w:rsidRPr="000A0971">
        <w:rPr>
          <w:rFonts w:ascii="Arial Narrow" w:eastAsia="Times New Roman" w:hAnsi="Arial Narrow" w:cs="Arial"/>
          <w:sz w:val="24"/>
          <w:szCs w:val="24"/>
          <w:lang w:val="bg-BG" w:eastAsia="bg-BG"/>
        </w:rPr>
        <w:t xml:space="preserve"> </w:t>
      </w:r>
      <w:r w:rsidR="00E720E4" w:rsidRPr="000A0971">
        <w:rPr>
          <w:rFonts w:ascii="Arial Narrow" w:eastAsia="Times New Roman" w:hAnsi="Arial Narrow" w:cs="Arial"/>
          <w:sz w:val="24"/>
          <w:szCs w:val="24"/>
          <w:lang w:val="bg-BG" w:eastAsia="bg-BG"/>
        </w:rPr>
        <w:t>г.</w:t>
      </w:r>
      <w:r w:rsidR="00647517" w:rsidRPr="000A0971">
        <w:rPr>
          <w:rFonts w:ascii="Arial Narrow" w:eastAsia="Times New Roman" w:hAnsi="Arial Narrow" w:cs="Arial"/>
          <w:sz w:val="24"/>
          <w:szCs w:val="24"/>
          <w:lang w:val="bg-BG" w:eastAsia="bg-BG"/>
        </w:rPr>
        <w:t xml:space="preserve"> Лице за контакт: Румен Гочев – тел.: 0886 735</w:t>
      </w:r>
      <w:r w:rsidR="000A0971" w:rsidRPr="000A0971">
        <w:rPr>
          <w:rFonts w:ascii="Arial Narrow" w:eastAsia="Times New Roman" w:hAnsi="Arial Narrow" w:cs="Arial"/>
          <w:sz w:val="24"/>
          <w:szCs w:val="24"/>
          <w:lang w:val="bg-BG" w:eastAsia="bg-BG"/>
        </w:rPr>
        <w:t> </w:t>
      </w:r>
      <w:r w:rsidR="00647517" w:rsidRPr="000A0971">
        <w:rPr>
          <w:rFonts w:ascii="Arial Narrow" w:eastAsia="Times New Roman" w:hAnsi="Arial Narrow" w:cs="Arial"/>
          <w:sz w:val="24"/>
          <w:szCs w:val="24"/>
          <w:lang w:val="bg-BG" w:eastAsia="bg-BG"/>
        </w:rPr>
        <w:t>623</w:t>
      </w:r>
      <w:r w:rsidR="000A0971" w:rsidRPr="000A0971">
        <w:rPr>
          <w:rFonts w:ascii="Arial Narrow" w:eastAsia="Times New Roman" w:hAnsi="Arial Narrow" w:cs="Arial"/>
          <w:sz w:val="24"/>
          <w:szCs w:val="24"/>
          <w:lang w:val="bg-BG" w:eastAsia="bg-BG"/>
        </w:rPr>
        <w:t>.</w:t>
      </w:r>
    </w:p>
    <w:p w14:paraId="074AFD72" w14:textId="346EB11C" w:rsidR="001D2B8E" w:rsidRPr="000A0971" w:rsidRDefault="001D2B8E" w:rsidP="000A0971">
      <w:pPr>
        <w:spacing w:before="120" w:after="60"/>
        <w:jc w:val="both"/>
        <w:rPr>
          <w:rFonts w:ascii="Arial Narrow" w:eastAsia="Times New Roman" w:hAnsi="Arial Narrow" w:cs="Arial"/>
          <w:sz w:val="24"/>
          <w:szCs w:val="24"/>
          <w:lang w:val="bg-BG" w:eastAsia="bg-BG"/>
        </w:rPr>
      </w:pPr>
      <w:r w:rsidRPr="000A0971">
        <w:rPr>
          <w:rFonts w:ascii="Arial Narrow" w:eastAsia="Times New Roman" w:hAnsi="Arial Narrow" w:cs="Arial"/>
          <w:b/>
          <w:sz w:val="24"/>
          <w:szCs w:val="24"/>
          <w:lang w:val="bg-BG" w:eastAsia="bg-BG"/>
        </w:rPr>
        <w:t xml:space="preserve">Подаване на предложенията: </w:t>
      </w:r>
      <w:r w:rsidRPr="000A0971">
        <w:rPr>
          <w:rFonts w:ascii="Arial Narrow" w:eastAsia="Times New Roman" w:hAnsi="Arial Narrow" w:cs="Arial"/>
          <w:sz w:val="24"/>
          <w:szCs w:val="24"/>
          <w:lang w:val="bg-BG" w:eastAsia="bg-BG"/>
        </w:rPr>
        <w:t>до 1</w:t>
      </w:r>
      <w:r w:rsidR="000F4BE3" w:rsidRPr="000A0971">
        <w:rPr>
          <w:rFonts w:ascii="Arial Narrow" w:eastAsia="Times New Roman" w:hAnsi="Arial Narrow" w:cs="Arial"/>
          <w:sz w:val="24"/>
          <w:szCs w:val="24"/>
          <w:lang w:val="bg-BG" w:eastAsia="bg-BG"/>
        </w:rPr>
        <w:t>1</w:t>
      </w:r>
      <w:r w:rsidRPr="000A0971">
        <w:rPr>
          <w:rFonts w:ascii="Arial Narrow" w:eastAsia="Times New Roman" w:hAnsi="Arial Narrow" w:cs="Arial"/>
          <w:sz w:val="24"/>
          <w:szCs w:val="24"/>
          <w:lang w:val="bg-BG" w:eastAsia="bg-BG"/>
        </w:rPr>
        <w:t>:</w:t>
      </w:r>
      <w:r w:rsidR="000F4BE3" w:rsidRPr="000A0971">
        <w:rPr>
          <w:rFonts w:ascii="Arial Narrow" w:eastAsia="Times New Roman" w:hAnsi="Arial Narrow" w:cs="Arial"/>
          <w:sz w:val="24"/>
          <w:szCs w:val="24"/>
          <w:lang w:val="bg-BG" w:eastAsia="bg-BG"/>
        </w:rPr>
        <w:t>0</w:t>
      </w:r>
      <w:r w:rsidR="00D330BD" w:rsidRPr="000A0971">
        <w:rPr>
          <w:rFonts w:ascii="Arial Narrow" w:eastAsia="Times New Roman" w:hAnsi="Arial Narrow" w:cs="Arial"/>
          <w:sz w:val="24"/>
          <w:szCs w:val="24"/>
          <w:lang w:val="bg-BG" w:eastAsia="bg-BG"/>
        </w:rPr>
        <w:t xml:space="preserve">0 часа на </w:t>
      </w:r>
      <w:r w:rsidR="00A6287F" w:rsidRPr="000A0971">
        <w:rPr>
          <w:rFonts w:ascii="Arial Narrow" w:eastAsia="Times New Roman" w:hAnsi="Arial Narrow" w:cs="Arial"/>
          <w:sz w:val="24"/>
          <w:szCs w:val="24"/>
          <w:lang w:val="bg-BG" w:eastAsia="bg-BG"/>
        </w:rPr>
        <w:t>04.12</w:t>
      </w:r>
      <w:r w:rsidR="00E720E4" w:rsidRPr="000A0971">
        <w:rPr>
          <w:rFonts w:ascii="Arial Narrow" w:eastAsia="Times New Roman" w:hAnsi="Arial Narrow" w:cs="Arial"/>
          <w:sz w:val="24"/>
          <w:szCs w:val="24"/>
          <w:lang w:val="bg-BG" w:eastAsia="bg-BG"/>
        </w:rPr>
        <w:t>.2015</w:t>
      </w:r>
      <w:r w:rsidR="000A0971" w:rsidRPr="000A0971">
        <w:rPr>
          <w:rFonts w:ascii="Arial Narrow" w:eastAsia="Times New Roman" w:hAnsi="Arial Narrow" w:cs="Arial"/>
          <w:sz w:val="24"/>
          <w:szCs w:val="24"/>
          <w:lang w:val="bg-BG" w:eastAsia="bg-BG"/>
        </w:rPr>
        <w:t xml:space="preserve"> </w:t>
      </w:r>
      <w:r w:rsidR="00E720E4" w:rsidRPr="000A0971">
        <w:rPr>
          <w:rFonts w:ascii="Arial Narrow" w:eastAsia="Times New Roman" w:hAnsi="Arial Narrow" w:cs="Arial"/>
          <w:sz w:val="24"/>
          <w:szCs w:val="24"/>
          <w:lang w:val="bg-BG" w:eastAsia="bg-BG"/>
        </w:rPr>
        <w:t>г.</w:t>
      </w:r>
      <w:r w:rsidRPr="000A0971">
        <w:rPr>
          <w:rFonts w:ascii="Arial Narrow" w:eastAsia="Times New Roman" w:hAnsi="Arial Narrow" w:cs="Arial"/>
          <w:sz w:val="24"/>
          <w:szCs w:val="24"/>
          <w:lang w:val="bg-BG" w:eastAsia="bg-BG"/>
        </w:rPr>
        <w:t xml:space="preserve"> предложения се подават в сградата на клон Варна на адрес: гр.</w:t>
      </w:r>
      <w:r w:rsidR="00F81247" w:rsidRPr="000A0971">
        <w:rPr>
          <w:rFonts w:ascii="Arial Narrow" w:eastAsia="Times New Roman" w:hAnsi="Arial Narrow" w:cs="Arial"/>
          <w:sz w:val="24"/>
          <w:szCs w:val="24"/>
          <w:lang w:val="bg-BG" w:eastAsia="bg-BG"/>
        </w:rPr>
        <w:t xml:space="preserve"> </w:t>
      </w:r>
      <w:r w:rsidRPr="000A0971">
        <w:rPr>
          <w:rFonts w:ascii="Arial Narrow" w:eastAsia="Times New Roman" w:hAnsi="Arial Narrow" w:cs="Arial"/>
          <w:sz w:val="24"/>
          <w:szCs w:val="24"/>
          <w:lang w:val="bg-BG" w:eastAsia="bg-BG"/>
        </w:rPr>
        <w:t>Варна, бул.</w:t>
      </w:r>
      <w:r w:rsidR="00F81247" w:rsidRPr="000A0971">
        <w:rPr>
          <w:rFonts w:ascii="Arial Narrow" w:eastAsia="Times New Roman" w:hAnsi="Arial Narrow" w:cs="Arial"/>
          <w:sz w:val="24"/>
          <w:szCs w:val="24"/>
          <w:lang w:val="bg-BG" w:eastAsia="bg-BG"/>
        </w:rPr>
        <w:t xml:space="preserve"> </w:t>
      </w:r>
      <w:r w:rsidR="00CD478B" w:rsidRPr="000A0971">
        <w:rPr>
          <w:rFonts w:ascii="Arial Narrow" w:eastAsia="Times New Roman" w:hAnsi="Arial Narrow" w:cs="Arial"/>
          <w:sz w:val="24"/>
          <w:szCs w:val="24"/>
          <w:lang w:val="bg-BG" w:eastAsia="bg-BG"/>
        </w:rPr>
        <w:t>„Сливница“</w:t>
      </w:r>
      <w:r w:rsidRPr="000A0971">
        <w:rPr>
          <w:rFonts w:ascii="Arial Narrow" w:eastAsia="Times New Roman" w:hAnsi="Arial Narrow" w:cs="Arial"/>
          <w:sz w:val="24"/>
          <w:szCs w:val="24"/>
          <w:lang w:val="bg-BG" w:eastAsia="bg-BG"/>
        </w:rPr>
        <w:t xml:space="preserve"> № 191, стая 305.</w:t>
      </w:r>
    </w:p>
    <w:p w14:paraId="62E9C538" w14:textId="13D8803B" w:rsidR="001D2B8E" w:rsidRPr="000A0971" w:rsidRDefault="001D2B8E" w:rsidP="000A0971">
      <w:pPr>
        <w:spacing w:before="120" w:after="60"/>
        <w:jc w:val="both"/>
        <w:rPr>
          <w:rFonts w:ascii="Arial Narrow" w:eastAsia="Times New Roman" w:hAnsi="Arial Narrow" w:cs="Arial"/>
          <w:sz w:val="24"/>
          <w:szCs w:val="24"/>
          <w:lang w:val="bg-BG" w:eastAsia="bg-BG"/>
        </w:rPr>
      </w:pPr>
      <w:r w:rsidRPr="000A0971">
        <w:rPr>
          <w:rFonts w:ascii="Arial Narrow" w:eastAsia="Times New Roman" w:hAnsi="Arial Narrow" w:cs="Arial"/>
          <w:b/>
          <w:sz w:val="24"/>
          <w:szCs w:val="24"/>
          <w:lang w:val="bg-BG" w:eastAsia="bg-BG"/>
        </w:rPr>
        <w:t>Отваряне на предложенията</w:t>
      </w:r>
      <w:r w:rsidR="00CD478B" w:rsidRPr="000A0971">
        <w:rPr>
          <w:rFonts w:ascii="Arial Narrow" w:eastAsia="Times New Roman" w:hAnsi="Arial Narrow" w:cs="Arial"/>
          <w:b/>
          <w:sz w:val="24"/>
          <w:szCs w:val="24"/>
          <w:lang w:val="bg-BG" w:eastAsia="bg-BG"/>
        </w:rPr>
        <w:t xml:space="preserve">: </w:t>
      </w:r>
      <w:r w:rsidR="00B85F5C" w:rsidRPr="000A0971">
        <w:rPr>
          <w:rFonts w:ascii="Arial Narrow" w:eastAsia="Times New Roman" w:hAnsi="Arial Narrow" w:cs="Arial"/>
          <w:sz w:val="24"/>
          <w:szCs w:val="24"/>
          <w:lang w:val="bg-BG" w:eastAsia="bg-BG"/>
        </w:rPr>
        <w:t>16:</w:t>
      </w:r>
      <w:r w:rsidR="00E720E4" w:rsidRPr="000A0971">
        <w:rPr>
          <w:rFonts w:ascii="Arial Narrow" w:eastAsia="Times New Roman" w:hAnsi="Arial Narrow" w:cs="Arial"/>
          <w:sz w:val="24"/>
          <w:szCs w:val="24"/>
          <w:lang w:val="bg-BG" w:eastAsia="bg-BG"/>
        </w:rPr>
        <w:t>00</w:t>
      </w:r>
      <w:r w:rsidR="00D330BD" w:rsidRPr="000A0971">
        <w:rPr>
          <w:rFonts w:ascii="Arial Narrow" w:eastAsia="Times New Roman" w:hAnsi="Arial Narrow" w:cs="Arial"/>
          <w:sz w:val="24"/>
          <w:szCs w:val="24"/>
          <w:lang w:val="bg-BG" w:eastAsia="bg-BG"/>
        </w:rPr>
        <w:t xml:space="preserve"> часа на </w:t>
      </w:r>
      <w:r w:rsidR="00A6287F" w:rsidRPr="000A0971">
        <w:rPr>
          <w:rFonts w:ascii="Arial Narrow" w:eastAsia="Times New Roman" w:hAnsi="Arial Narrow" w:cs="Arial"/>
          <w:sz w:val="24"/>
          <w:szCs w:val="24"/>
          <w:lang w:val="bg-BG" w:eastAsia="bg-BG"/>
        </w:rPr>
        <w:t>04.12</w:t>
      </w:r>
      <w:r w:rsidR="00E720E4" w:rsidRPr="000A0971">
        <w:rPr>
          <w:rFonts w:ascii="Arial Narrow" w:eastAsia="Times New Roman" w:hAnsi="Arial Narrow" w:cs="Arial"/>
          <w:sz w:val="24"/>
          <w:szCs w:val="24"/>
          <w:lang w:val="bg-BG" w:eastAsia="bg-BG"/>
        </w:rPr>
        <w:t>.2015г.</w:t>
      </w:r>
      <w:r w:rsidRPr="000A0971">
        <w:rPr>
          <w:rFonts w:ascii="Arial Narrow" w:eastAsia="Times New Roman" w:hAnsi="Arial Narrow" w:cs="Arial"/>
          <w:sz w:val="24"/>
          <w:szCs w:val="24"/>
          <w:lang w:val="bg-BG" w:eastAsia="bg-BG"/>
        </w:rPr>
        <w:t xml:space="preserve">, в сградата на „Информационно обслужване“ АД </w:t>
      </w:r>
      <w:r w:rsidR="00CD478B" w:rsidRPr="000A0971">
        <w:rPr>
          <w:rFonts w:ascii="Arial Narrow" w:eastAsia="Times New Roman" w:hAnsi="Arial Narrow" w:cs="Arial"/>
          <w:sz w:val="24"/>
          <w:szCs w:val="24"/>
          <w:lang w:val="bg-BG" w:eastAsia="bg-BG"/>
        </w:rPr>
        <w:t xml:space="preserve">– </w:t>
      </w:r>
      <w:r w:rsidRPr="000A0971">
        <w:rPr>
          <w:rFonts w:ascii="Arial Narrow" w:eastAsia="Times New Roman" w:hAnsi="Arial Narrow" w:cs="Arial"/>
          <w:sz w:val="24"/>
          <w:szCs w:val="24"/>
          <w:lang w:val="bg-BG" w:eastAsia="bg-BG"/>
        </w:rPr>
        <w:t>клон</w:t>
      </w:r>
      <w:r w:rsidR="00CD478B" w:rsidRPr="000A0971">
        <w:rPr>
          <w:rFonts w:ascii="Arial Narrow" w:eastAsia="Times New Roman" w:hAnsi="Arial Narrow" w:cs="Arial"/>
          <w:sz w:val="24"/>
          <w:szCs w:val="24"/>
          <w:lang w:val="bg-BG" w:eastAsia="bg-BG"/>
        </w:rPr>
        <w:t xml:space="preserve"> </w:t>
      </w:r>
      <w:r w:rsidRPr="000A0971">
        <w:rPr>
          <w:rFonts w:ascii="Arial Narrow" w:eastAsia="Times New Roman" w:hAnsi="Arial Narrow" w:cs="Arial"/>
          <w:sz w:val="24"/>
          <w:szCs w:val="24"/>
          <w:lang w:val="bg-BG" w:eastAsia="bg-BG"/>
        </w:rPr>
        <w:t>Варна, на адрес: гр. Варна, бул.</w:t>
      </w:r>
      <w:r w:rsidR="00F81247" w:rsidRPr="000A0971">
        <w:rPr>
          <w:rFonts w:ascii="Arial Narrow" w:eastAsia="Times New Roman" w:hAnsi="Arial Narrow" w:cs="Arial"/>
          <w:sz w:val="24"/>
          <w:szCs w:val="24"/>
          <w:lang w:val="bg-BG" w:eastAsia="bg-BG"/>
        </w:rPr>
        <w:t xml:space="preserve"> </w:t>
      </w:r>
      <w:r w:rsidR="00CD478B" w:rsidRPr="000A0971">
        <w:rPr>
          <w:rFonts w:ascii="Arial Narrow" w:eastAsia="Times New Roman" w:hAnsi="Arial Narrow" w:cs="Arial"/>
          <w:sz w:val="24"/>
          <w:szCs w:val="24"/>
          <w:lang w:val="bg-BG" w:eastAsia="bg-BG"/>
        </w:rPr>
        <w:t>„Сливница“</w:t>
      </w:r>
      <w:r w:rsidRPr="000A0971">
        <w:rPr>
          <w:rFonts w:ascii="Arial Narrow" w:eastAsia="Times New Roman" w:hAnsi="Arial Narrow" w:cs="Arial"/>
          <w:sz w:val="24"/>
          <w:szCs w:val="24"/>
          <w:lang w:val="bg-BG" w:eastAsia="bg-BG"/>
        </w:rPr>
        <w:t xml:space="preserve"> № 191</w:t>
      </w:r>
      <w:r w:rsidR="00647517" w:rsidRPr="000A0971">
        <w:rPr>
          <w:rFonts w:ascii="Arial Narrow" w:eastAsia="Times New Roman" w:hAnsi="Arial Narrow" w:cs="Arial"/>
          <w:sz w:val="24"/>
          <w:szCs w:val="24"/>
          <w:lang w:val="bg-BG" w:eastAsia="bg-BG"/>
        </w:rPr>
        <w:t>, ет.2 стая 207</w:t>
      </w:r>
      <w:r w:rsidRPr="000A0971">
        <w:rPr>
          <w:rFonts w:ascii="Arial Narrow" w:eastAsia="Times New Roman" w:hAnsi="Arial Narrow" w:cs="Arial"/>
          <w:sz w:val="24"/>
          <w:szCs w:val="24"/>
          <w:lang w:val="bg-BG" w:eastAsia="bg-BG"/>
        </w:rPr>
        <w:t>.</w:t>
      </w:r>
    </w:p>
    <w:p w14:paraId="3D3FE822" w14:textId="2A24B933" w:rsidR="00D54D64" w:rsidRPr="000A0971" w:rsidRDefault="00D54D64" w:rsidP="000A0971">
      <w:pPr>
        <w:spacing w:before="120" w:after="60"/>
        <w:jc w:val="both"/>
        <w:rPr>
          <w:rFonts w:ascii="Arial Narrow" w:eastAsia="Times New Roman" w:hAnsi="Arial Narrow" w:cs="Arial"/>
          <w:sz w:val="24"/>
          <w:szCs w:val="24"/>
          <w:lang w:val="bg-BG" w:eastAsia="bg-BG"/>
        </w:rPr>
      </w:pPr>
      <w:r w:rsidRPr="000A0971">
        <w:rPr>
          <w:rFonts w:ascii="Arial Narrow" w:eastAsia="Times New Roman" w:hAnsi="Arial Narrow" w:cs="Arial"/>
          <w:b/>
          <w:sz w:val="24"/>
          <w:szCs w:val="24"/>
          <w:lang w:val="bg-BG" w:eastAsia="bg-BG"/>
        </w:rPr>
        <w:t>Критерий за оценка на предложенията</w:t>
      </w:r>
      <w:r w:rsidR="00CD478B" w:rsidRPr="000A0971">
        <w:rPr>
          <w:rFonts w:ascii="Arial Narrow" w:eastAsia="Times New Roman" w:hAnsi="Arial Narrow" w:cs="Arial"/>
          <w:b/>
          <w:sz w:val="24"/>
          <w:szCs w:val="24"/>
          <w:lang w:val="bg-BG" w:eastAsia="bg-BG"/>
        </w:rPr>
        <w:t>:</w:t>
      </w:r>
      <w:r w:rsidRPr="000A0971">
        <w:rPr>
          <w:rFonts w:ascii="Arial Narrow" w:eastAsia="Times New Roman" w:hAnsi="Arial Narrow" w:cs="Arial"/>
          <w:b/>
          <w:sz w:val="24"/>
          <w:szCs w:val="24"/>
          <w:lang w:val="bg-BG" w:eastAsia="bg-BG"/>
        </w:rPr>
        <w:t xml:space="preserve"> </w:t>
      </w:r>
      <w:r w:rsidRPr="000A0971">
        <w:rPr>
          <w:rFonts w:ascii="Arial Narrow" w:eastAsia="Times New Roman" w:hAnsi="Arial Narrow" w:cs="Arial"/>
          <w:sz w:val="24"/>
          <w:szCs w:val="24"/>
          <w:lang w:val="bg-BG" w:eastAsia="bg-BG"/>
        </w:rPr>
        <w:t>„най-висока предложена цена“.</w:t>
      </w:r>
    </w:p>
    <w:p w14:paraId="57B944AE" w14:textId="50156713" w:rsidR="00D54D64" w:rsidRPr="00F81247" w:rsidRDefault="00D54D64" w:rsidP="00D91AC1">
      <w:pPr>
        <w:spacing w:before="60" w:after="60"/>
        <w:contextualSpacing/>
        <w:jc w:val="both"/>
        <w:rPr>
          <w:rFonts w:ascii="Arial Narrow" w:eastAsia="Times New Roman" w:hAnsi="Arial Narrow" w:cs="Arial"/>
          <w:sz w:val="24"/>
          <w:szCs w:val="24"/>
          <w:lang w:val="bg-BG" w:eastAsia="bg-BG"/>
        </w:rPr>
      </w:pPr>
      <w:r w:rsidRPr="00F81247">
        <w:rPr>
          <w:rFonts w:ascii="Arial Narrow" w:eastAsia="Times New Roman" w:hAnsi="Arial Narrow" w:cs="Arial"/>
          <w:sz w:val="24"/>
          <w:szCs w:val="24"/>
          <w:lang w:val="bg-BG" w:eastAsia="bg-BG"/>
        </w:rPr>
        <w:t xml:space="preserve">Преди сключване на договор за наем избраният за наемател кандидат представя </w:t>
      </w:r>
      <w:r w:rsidR="009F3846" w:rsidRPr="00F81247">
        <w:rPr>
          <w:rFonts w:ascii="Arial Narrow" w:eastAsia="Times New Roman" w:hAnsi="Arial Narrow" w:cs="Arial"/>
          <w:sz w:val="24"/>
          <w:szCs w:val="24"/>
          <w:lang w:val="bg-BG" w:eastAsia="bg-BG"/>
        </w:rPr>
        <w:t>удостоверения за липса на задължения, издадени от НАП и от Община Варна не по-рано от един месец преди датата на подаване на предложението.</w:t>
      </w:r>
    </w:p>
    <w:p w14:paraId="24247CB1" w14:textId="2A247CBC" w:rsidR="00691ADB" w:rsidRDefault="009F3846" w:rsidP="00D91AC1">
      <w:pPr>
        <w:spacing w:before="60" w:after="60"/>
        <w:contextualSpacing/>
        <w:jc w:val="both"/>
        <w:rPr>
          <w:rFonts w:ascii="Arial Narrow" w:eastAsia="Times New Roman" w:hAnsi="Arial Narrow" w:cs="Arial"/>
          <w:sz w:val="24"/>
          <w:szCs w:val="24"/>
          <w:lang w:val="bg-BG" w:eastAsia="bg-BG"/>
        </w:rPr>
      </w:pPr>
      <w:r w:rsidRPr="00F81247">
        <w:rPr>
          <w:rFonts w:ascii="Arial Narrow" w:eastAsia="Times New Roman" w:hAnsi="Arial Narrow" w:cs="Arial"/>
          <w:sz w:val="24"/>
          <w:szCs w:val="24"/>
          <w:lang w:val="bg-BG" w:eastAsia="bg-BG"/>
        </w:rPr>
        <w:t>Договорът се сключва в писмена форма</w:t>
      </w:r>
      <w:r w:rsidR="00851CA9">
        <w:rPr>
          <w:rFonts w:ascii="Arial Narrow" w:eastAsia="Times New Roman" w:hAnsi="Arial Narrow" w:cs="Arial"/>
          <w:sz w:val="24"/>
          <w:szCs w:val="24"/>
          <w:lang w:val="bg-BG" w:eastAsia="bg-BG"/>
        </w:rPr>
        <w:t>, съгласно приложения в документацията образец,</w:t>
      </w:r>
      <w:r w:rsidRPr="00F81247">
        <w:rPr>
          <w:rFonts w:ascii="Arial Narrow" w:eastAsia="Times New Roman" w:hAnsi="Arial Narrow" w:cs="Arial"/>
          <w:sz w:val="24"/>
          <w:szCs w:val="24"/>
          <w:lang w:val="bg-BG" w:eastAsia="bg-BG"/>
        </w:rPr>
        <w:t xml:space="preserve"> с нотариална заверка на подписите, като разходите са за сметка на наемателя.</w:t>
      </w:r>
    </w:p>
    <w:p w14:paraId="57B7495E" w14:textId="77777777" w:rsidR="00851CA9" w:rsidRDefault="00851CA9" w:rsidP="001D2B8E">
      <w:pPr>
        <w:spacing w:after="0" w:line="240" w:lineRule="auto"/>
        <w:jc w:val="right"/>
        <w:rPr>
          <w:rFonts w:ascii="Arial Narrow" w:eastAsia="Times New Roman" w:hAnsi="Arial Narrow" w:cs="Arial"/>
          <w:b/>
          <w:bCs/>
          <w:i/>
          <w:sz w:val="24"/>
          <w:szCs w:val="24"/>
          <w:u w:val="single"/>
          <w:lang w:val="bg-BG"/>
        </w:rPr>
      </w:pPr>
    </w:p>
    <w:p w14:paraId="27DEA3D8" w14:textId="398AFD4E" w:rsidR="001D2B8E" w:rsidRPr="00F81247" w:rsidRDefault="001D2B8E" w:rsidP="001D2B8E">
      <w:pPr>
        <w:spacing w:after="0" w:line="240" w:lineRule="auto"/>
        <w:jc w:val="right"/>
        <w:rPr>
          <w:rFonts w:ascii="Arial Narrow" w:eastAsia="Times New Roman" w:hAnsi="Arial Narrow" w:cs="Arial"/>
          <w:b/>
          <w:bCs/>
          <w:i/>
          <w:sz w:val="24"/>
          <w:szCs w:val="24"/>
          <w:u w:val="single"/>
          <w:lang w:val="bg-BG"/>
        </w:rPr>
      </w:pPr>
      <w:r w:rsidRPr="00F81247">
        <w:rPr>
          <w:rFonts w:ascii="Arial Narrow" w:eastAsia="Times New Roman" w:hAnsi="Arial Narrow" w:cs="Arial"/>
          <w:b/>
          <w:bCs/>
          <w:i/>
          <w:sz w:val="24"/>
          <w:szCs w:val="24"/>
          <w:u w:val="single"/>
          <w:lang w:val="bg-BG"/>
        </w:rPr>
        <w:t>Образец</w:t>
      </w:r>
    </w:p>
    <w:p w14:paraId="23406951" w14:textId="77777777" w:rsidR="001D2B8E" w:rsidRPr="00F81247" w:rsidRDefault="001D2B8E" w:rsidP="001D2B8E">
      <w:pPr>
        <w:spacing w:after="0" w:line="240" w:lineRule="auto"/>
        <w:jc w:val="center"/>
        <w:rPr>
          <w:rFonts w:ascii="Arial Narrow" w:eastAsia="Times New Roman" w:hAnsi="Arial Narrow" w:cs="Arial"/>
          <w:b/>
          <w:bCs/>
          <w:sz w:val="24"/>
          <w:szCs w:val="24"/>
          <w:lang w:val="bg-BG"/>
        </w:rPr>
      </w:pPr>
    </w:p>
    <w:p w14:paraId="791505B7" w14:textId="77777777" w:rsidR="001D2B8E" w:rsidRPr="00F81247" w:rsidRDefault="001D2B8E" w:rsidP="001D2B8E">
      <w:pPr>
        <w:spacing w:after="0" w:line="240" w:lineRule="auto"/>
        <w:jc w:val="center"/>
        <w:rPr>
          <w:rFonts w:ascii="Arial Narrow" w:eastAsia="Times New Roman" w:hAnsi="Arial Narrow" w:cs="Arial"/>
          <w:b/>
          <w:bCs/>
          <w:sz w:val="24"/>
          <w:szCs w:val="24"/>
          <w:lang w:val="bg-BG"/>
        </w:rPr>
      </w:pPr>
      <w:r w:rsidRPr="00F81247">
        <w:rPr>
          <w:rFonts w:ascii="Arial Narrow" w:eastAsia="Times New Roman" w:hAnsi="Arial Narrow" w:cs="Arial"/>
          <w:b/>
          <w:bCs/>
          <w:sz w:val="24"/>
          <w:szCs w:val="24"/>
          <w:lang w:val="bg-BG"/>
        </w:rPr>
        <w:t>ДЕКЛАРАЦИЯ</w:t>
      </w:r>
    </w:p>
    <w:p w14:paraId="36892DA6" w14:textId="77777777" w:rsidR="001D2B8E" w:rsidRPr="00F81247" w:rsidRDefault="001D2B8E" w:rsidP="001D2B8E">
      <w:pPr>
        <w:spacing w:after="0" w:line="240" w:lineRule="auto"/>
        <w:jc w:val="center"/>
        <w:rPr>
          <w:rFonts w:ascii="Arial Narrow" w:eastAsia="Times New Roman" w:hAnsi="Arial Narrow" w:cs="Arial"/>
          <w:b/>
          <w:bCs/>
          <w:sz w:val="24"/>
          <w:szCs w:val="24"/>
          <w:lang w:val="bg-BG"/>
        </w:rPr>
      </w:pPr>
    </w:p>
    <w:p w14:paraId="47A90FFF" w14:textId="77777777" w:rsidR="001D2B8E" w:rsidRPr="00F81247" w:rsidRDefault="001D2B8E" w:rsidP="001D2B8E">
      <w:pPr>
        <w:spacing w:after="0" w:line="240" w:lineRule="auto"/>
        <w:rPr>
          <w:rFonts w:ascii="Arial Narrow" w:eastAsia="Times New Roman" w:hAnsi="Arial Narrow" w:cs="Arial"/>
          <w:sz w:val="24"/>
          <w:szCs w:val="24"/>
          <w:lang w:val="bg-BG"/>
        </w:rPr>
      </w:pPr>
    </w:p>
    <w:p w14:paraId="3BD7898C" w14:textId="77777777" w:rsidR="001D2B8E" w:rsidRPr="00F81247" w:rsidRDefault="001D2B8E" w:rsidP="001D2B8E">
      <w:pPr>
        <w:spacing w:after="0" w:line="240" w:lineRule="auto"/>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От .............................................................................................................................................</w:t>
      </w:r>
    </w:p>
    <w:p w14:paraId="56C48684" w14:textId="67833725" w:rsidR="001D2B8E" w:rsidRPr="00F81247" w:rsidRDefault="001D2B8E" w:rsidP="001D2B8E">
      <w:pPr>
        <w:spacing w:after="0" w:line="240" w:lineRule="auto"/>
        <w:jc w:val="center"/>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/име, презиме,</w:t>
      </w:r>
      <w:r w:rsidR="00F81247">
        <w:rPr>
          <w:rFonts w:ascii="Arial Narrow" w:eastAsia="Times New Roman" w:hAnsi="Arial Narrow" w:cs="Arial"/>
          <w:sz w:val="24"/>
          <w:szCs w:val="24"/>
          <w:lang w:val="bg-BG"/>
        </w:rPr>
        <w:t xml:space="preserve"> </w:t>
      </w:r>
      <w:r w:rsidRPr="00F81247">
        <w:rPr>
          <w:rFonts w:ascii="Arial Narrow" w:eastAsia="Times New Roman" w:hAnsi="Arial Narrow" w:cs="Arial"/>
          <w:sz w:val="24"/>
          <w:szCs w:val="24"/>
          <w:lang w:val="bg-BG"/>
        </w:rPr>
        <w:t>фамилия/</w:t>
      </w:r>
    </w:p>
    <w:p w14:paraId="4C695ACE" w14:textId="77777777" w:rsidR="00D717B3" w:rsidRPr="00F81247" w:rsidRDefault="001D2B8E" w:rsidP="001D2B8E">
      <w:pPr>
        <w:spacing w:after="0" w:line="240" w:lineRule="auto"/>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 xml:space="preserve">С лична карта №..........................., издадена на ........................... от МВР - ......................., </w:t>
      </w:r>
    </w:p>
    <w:p w14:paraId="00CD7D69" w14:textId="77777777" w:rsidR="001D2B8E" w:rsidRPr="00F81247" w:rsidRDefault="001D2B8E" w:rsidP="001D2B8E">
      <w:pPr>
        <w:spacing w:after="0" w:line="240" w:lineRule="auto"/>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ЕГН ..............................................., с постоянен адрес:.........................................................</w:t>
      </w:r>
    </w:p>
    <w:p w14:paraId="6650E030" w14:textId="77777777" w:rsidR="001D2B8E" w:rsidRPr="00F81247" w:rsidRDefault="001D2B8E" w:rsidP="001D2B8E">
      <w:pPr>
        <w:spacing w:after="0" w:line="240" w:lineRule="auto"/>
        <w:jc w:val="both"/>
        <w:rPr>
          <w:rFonts w:ascii="Arial Narrow" w:eastAsia="Times New Roman" w:hAnsi="Arial Narrow" w:cs="Arial"/>
          <w:sz w:val="24"/>
          <w:szCs w:val="24"/>
          <w:lang w:val="bg-BG"/>
        </w:rPr>
      </w:pPr>
    </w:p>
    <w:p w14:paraId="47B5705F" w14:textId="77777777" w:rsidR="001D2B8E" w:rsidRPr="00F81247" w:rsidRDefault="001D2B8E" w:rsidP="001D2B8E">
      <w:pPr>
        <w:spacing w:after="0" w:line="240" w:lineRule="auto"/>
        <w:jc w:val="both"/>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 xml:space="preserve">представляващ  ............................................................., със седалище гр. ......................, </w:t>
      </w:r>
    </w:p>
    <w:p w14:paraId="16A4D723" w14:textId="77777777" w:rsidR="001D2B8E" w:rsidRPr="00F81247" w:rsidRDefault="001D2B8E" w:rsidP="001D2B8E">
      <w:pPr>
        <w:spacing w:after="0" w:line="240" w:lineRule="auto"/>
        <w:jc w:val="both"/>
        <w:rPr>
          <w:rFonts w:ascii="Arial Narrow" w:eastAsia="Times New Roman" w:hAnsi="Arial Narrow" w:cs="Arial"/>
          <w:sz w:val="24"/>
          <w:szCs w:val="24"/>
          <w:lang w:val="bg-BG"/>
        </w:rPr>
      </w:pPr>
    </w:p>
    <w:p w14:paraId="4CDE1F66" w14:textId="77777777" w:rsidR="001D2B8E" w:rsidRPr="00F81247" w:rsidRDefault="001D2B8E" w:rsidP="001D2B8E">
      <w:pPr>
        <w:spacing w:after="0" w:line="240" w:lineRule="auto"/>
        <w:jc w:val="both"/>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ул. ....................................................................., ЕИК/ БУЛСТАТ………................................</w:t>
      </w:r>
    </w:p>
    <w:p w14:paraId="0067630D" w14:textId="77777777" w:rsidR="001D2B8E" w:rsidRPr="00F81247" w:rsidRDefault="001D2B8E" w:rsidP="001D2B8E">
      <w:pPr>
        <w:spacing w:after="0" w:line="240" w:lineRule="auto"/>
        <w:rPr>
          <w:rFonts w:ascii="Arial Narrow" w:eastAsia="Times New Roman" w:hAnsi="Arial Narrow" w:cs="Arial"/>
          <w:sz w:val="24"/>
          <w:szCs w:val="24"/>
          <w:lang w:val="bg-BG"/>
        </w:rPr>
      </w:pPr>
    </w:p>
    <w:p w14:paraId="194F98C8" w14:textId="77777777" w:rsidR="001D2B8E" w:rsidRPr="00F81247" w:rsidRDefault="001D2B8E" w:rsidP="001D2B8E">
      <w:pPr>
        <w:spacing w:after="0" w:line="240" w:lineRule="auto"/>
        <w:rPr>
          <w:rFonts w:ascii="Arial Narrow" w:eastAsia="Times New Roman" w:hAnsi="Arial Narrow" w:cs="Arial"/>
          <w:sz w:val="24"/>
          <w:szCs w:val="24"/>
          <w:lang w:val="bg-BG"/>
        </w:rPr>
      </w:pPr>
    </w:p>
    <w:p w14:paraId="1DA4E6D5" w14:textId="77777777" w:rsidR="001D2B8E" w:rsidRPr="00F81247" w:rsidRDefault="001D2B8E" w:rsidP="001D2B8E">
      <w:pPr>
        <w:spacing w:after="0" w:line="240" w:lineRule="auto"/>
        <w:rPr>
          <w:rFonts w:ascii="Arial Narrow" w:eastAsia="Times New Roman" w:hAnsi="Arial Narrow" w:cs="Arial"/>
          <w:sz w:val="24"/>
          <w:szCs w:val="24"/>
          <w:lang w:val="bg-BG"/>
        </w:rPr>
      </w:pPr>
    </w:p>
    <w:p w14:paraId="5A3847BC" w14:textId="77777777" w:rsidR="001D2B8E" w:rsidRPr="00F81247" w:rsidRDefault="001D2B8E" w:rsidP="001D2B8E">
      <w:pPr>
        <w:spacing w:after="0" w:line="240" w:lineRule="auto"/>
        <w:jc w:val="center"/>
        <w:rPr>
          <w:rFonts w:ascii="Arial Narrow" w:eastAsia="Times New Roman" w:hAnsi="Arial Narrow" w:cs="Arial"/>
          <w:b/>
          <w:bCs/>
          <w:sz w:val="24"/>
          <w:szCs w:val="24"/>
          <w:lang w:val="bg-BG"/>
        </w:rPr>
      </w:pPr>
      <w:r w:rsidRPr="00F81247">
        <w:rPr>
          <w:rFonts w:ascii="Arial Narrow" w:eastAsia="Times New Roman" w:hAnsi="Arial Narrow" w:cs="Arial"/>
          <w:b/>
          <w:bCs/>
          <w:sz w:val="24"/>
          <w:szCs w:val="24"/>
          <w:lang w:val="bg-BG"/>
        </w:rPr>
        <w:t xml:space="preserve">ДЕКЛАРИРАМ, ЧЕ </w:t>
      </w:r>
    </w:p>
    <w:p w14:paraId="3C24D8DB" w14:textId="77777777" w:rsidR="001D2B8E" w:rsidRPr="00F81247" w:rsidRDefault="001D2B8E" w:rsidP="001D2B8E">
      <w:pPr>
        <w:spacing w:after="0" w:line="240" w:lineRule="auto"/>
        <w:jc w:val="center"/>
        <w:rPr>
          <w:rFonts w:ascii="Arial Narrow" w:eastAsia="Times New Roman" w:hAnsi="Arial Narrow" w:cs="Arial"/>
          <w:b/>
          <w:bCs/>
          <w:sz w:val="24"/>
          <w:szCs w:val="24"/>
          <w:lang w:val="bg-BG"/>
        </w:rPr>
      </w:pPr>
    </w:p>
    <w:p w14:paraId="6CA01010" w14:textId="77777777" w:rsidR="001D2B8E" w:rsidRPr="00F81247" w:rsidRDefault="001D2B8E" w:rsidP="001D2B8E">
      <w:pPr>
        <w:spacing w:after="0" w:line="240" w:lineRule="auto"/>
        <w:jc w:val="center"/>
        <w:rPr>
          <w:rFonts w:ascii="Arial Narrow" w:eastAsia="Times New Roman" w:hAnsi="Arial Narrow" w:cs="Arial"/>
          <w:b/>
          <w:bCs/>
          <w:sz w:val="24"/>
          <w:szCs w:val="24"/>
          <w:lang w:val="bg-BG"/>
        </w:rPr>
      </w:pPr>
    </w:p>
    <w:p w14:paraId="53953317" w14:textId="77777777" w:rsidR="001D2B8E" w:rsidRPr="00F81247" w:rsidRDefault="001D2B8E" w:rsidP="001D2B8E">
      <w:pPr>
        <w:spacing w:after="0" w:line="240" w:lineRule="auto"/>
        <w:jc w:val="center"/>
        <w:rPr>
          <w:rFonts w:ascii="Arial Narrow" w:eastAsia="Times New Roman" w:hAnsi="Arial Narrow" w:cs="Arial"/>
          <w:b/>
          <w:bCs/>
          <w:sz w:val="24"/>
          <w:szCs w:val="24"/>
          <w:lang w:val="bg-BG"/>
        </w:rPr>
      </w:pPr>
      <w:r w:rsidRPr="00F81247">
        <w:rPr>
          <w:rFonts w:ascii="Arial Narrow" w:eastAsia="Times New Roman" w:hAnsi="Arial Narrow" w:cs="Arial"/>
          <w:b/>
          <w:bCs/>
          <w:sz w:val="24"/>
          <w:szCs w:val="24"/>
          <w:lang w:val="bg-BG"/>
        </w:rPr>
        <w:t>.........................................................:</w:t>
      </w:r>
    </w:p>
    <w:p w14:paraId="1DD5EE2C" w14:textId="77777777" w:rsidR="001D2B8E" w:rsidRPr="00F81247" w:rsidRDefault="001D2B8E" w:rsidP="001D2B8E">
      <w:pPr>
        <w:spacing w:after="0" w:line="240" w:lineRule="auto"/>
        <w:jc w:val="center"/>
        <w:rPr>
          <w:rFonts w:ascii="Arial Narrow" w:eastAsia="Times New Roman" w:hAnsi="Arial Narrow" w:cs="Arial"/>
          <w:bCs/>
          <w:i/>
          <w:sz w:val="24"/>
          <w:szCs w:val="24"/>
          <w:lang w:val="bg-BG"/>
        </w:rPr>
      </w:pPr>
      <w:r w:rsidRPr="00F81247">
        <w:rPr>
          <w:rFonts w:ascii="Arial Narrow" w:eastAsia="Times New Roman" w:hAnsi="Arial Narrow" w:cs="Arial"/>
          <w:bCs/>
          <w:i/>
          <w:sz w:val="24"/>
          <w:szCs w:val="24"/>
          <w:lang w:val="bg-BG"/>
        </w:rPr>
        <w:t>(име на фирма/ СНЦ/ физическо лице)</w:t>
      </w:r>
    </w:p>
    <w:p w14:paraId="331EC848" w14:textId="77777777" w:rsidR="001D2B8E" w:rsidRPr="00F81247" w:rsidRDefault="001D2B8E" w:rsidP="001D2B8E">
      <w:pPr>
        <w:spacing w:after="0" w:line="240" w:lineRule="auto"/>
        <w:rPr>
          <w:rFonts w:ascii="Arial Narrow" w:eastAsia="Times New Roman" w:hAnsi="Arial Narrow" w:cs="Arial"/>
          <w:sz w:val="24"/>
          <w:szCs w:val="24"/>
          <w:lang w:val="bg-BG"/>
        </w:rPr>
      </w:pPr>
    </w:p>
    <w:p w14:paraId="3EF631C5" w14:textId="77777777" w:rsidR="001D2B8E" w:rsidRPr="00F81247" w:rsidRDefault="001D2B8E" w:rsidP="001D2B8E">
      <w:pPr>
        <w:spacing w:after="0" w:line="240" w:lineRule="auto"/>
        <w:ind w:left="90"/>
        <w:jc w:val="both"/>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1. Няма неизпълнени задължения към НАП;</w:t>
      </w:r>
    </w:p>
    <w:p w14:paraId="05E03494" w14:textId="77777777" w:rsidR="001D2B8E" w:rsidRPr="00F81247" w:rsidRDefault="001D2B8E" w:rsidP="001D2B8E">
      <w:pPr>
        <w:spacing w:after="0" w:line="240" w:lineRule="auto"/>
        <w:ind w:left="90"/>
        <w:jc w:val="both"/>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2. Няма неизпълнени задължения към Община Варна;</w:t>
      </w:r>
    </w:p>
    <w:p w14:paraId="054DB55C" w14:textId="5974423B" w:rsidR="001D2B8E" w:rsidRPr="00F81247" w:rsidRDefault="00ED1AEA" w:rsidP="001D2B8E">
      <w:pPr>
        <w:spacing w:after="0" w:line="240" w:lineRule="auto"/>
        <w:ind w:left="9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3. </w:t>
      </w:r>
      <w:r w:rsidR="001D2B8E" w:rsidRPr="00F81247">
        <w:rPr>
          <w:rFonts w:ascii="Arial Narrow" w:eastAsia="Times New Roman" w:hAnsi="Arial Narrow" w:cs="Arial"/>
          <w:sz w:val="24"/>
          <w:szCs w:val="24"/>
          <w:lang w:val="bg-BG"/>
        </w:rPr>
        <w:t xml:space="preserve">Няма неизпълнени задължения към </w:t>
      </w:r>
      <w:r w:rsidR="00CD478B" w:rsidRPr="00F81247">
        <w:rPr>
          <w:rFonts w:ascii="Arial Narrow" w:eastAsia="Times New Roman" w:hAnsi="Arial Narrow" w:cs="Arial"/>
          <w:sz w:val="24"/>
          <w:szCs w:val="24"/>
          <w:lang w:val="bg-BG"/>
        </w:rPr>
        <w:t>„</w:t>
      </w:r>
      <w:r w:rsidR="001D2B8E" w:rsidRPr="00F81247">
        <w:rPr>
          <w:rFonts w:ascii="Arial Narrow" w:eastAsia="Times New Roman" w:hAnsi="Arial Narrow" w:cs="Arial"/>
          <w:sz w:val="24"/>
          <w:szCs w:val="24"/>
          <w:lang w:val="bg-BG"/>
        </w:rPr>
        <w:t xml:space="preserve">Информационно обслужване” АД включително и към клоновете му. </w:t>
      </w:r>
    </w:p>
    <w:p w14:paraId="1133489E" w14:textId="77777777" w:rsidR="001D2B8E" w:rsidRPr="00F81247" w:rsidRDefault="001D2B8E" w:rsidP="001D2B8E">
      <w:pPr>
        <w:spacing w:after="0" w:line="240" w:lineRule="auto"/>
        <w:ind w:left="90"/>
        <w:jc w:val="both"/>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Известна ми е наказателната отговорност по чл.313 от НК за деклариране на неверни данни.</w:t>
      </w:r>
    </w:p>
    <w:p w14:paraId="77757FBB" w14:textId="77777777" w:rsidR="001D2B8E" w:rsidRPr="00F81247" w:rsidRDefault="001D2B8E" w:rsidP="001D2B8E">
      <w:pPr>
        <w:spacing w:after="0" w:line="240" w:lineRule="auto"/>
        <w:jc w:val="both"/>
        <w:rPr>
          <w:rFonts w:ascii="Arial Narrow" w:eastAsia="Times New Roman" w:hAnsi="Arial Narrow" w:cs="Arial"/>
          <w:b/>
          <w:bCs/>
          <w:sz w:val="24"/>
          <w:szCs w:val="24"/>
          <w:lang w:val="bg-BG"/>
        </w:rPr>
      </w:pPr>
    </w:p>
    <w:p w14:paraId="71B21AD2" w14:textId="77777777" w:rsidR="001D2B8E" w:rsidRPr="00F81247" w:rsidRDefault="001D2B8E" w:rsidP="001D2B8E">
      <w:pPr>
        <w:spacing w:after="0" w:line="240" w:lineRule="auto"/>
        <w:jc w:val="both"/>
        <w:rPr>
          <w:rFonts w:ascii="Arial Narrow" w:eastAsia="Times New Roman" w:hAnsi="Arial Narrow" w:cs="Arial"/>
          <w:b/>
          <w:bCs/>
          <w:sz w:val="24"/>
          <w:szCs w:val="24"/>
          <w:lang w:val="bg-BG"/>
        </w:rPr>
      </w:pPr>
      <w:r w:rsidRPr="00F81247">
        <w:rPr>
          <w:rFonts w:ascii="Arial Narrow" w:eastAsia="Times New Roman" w:hAnsi="Arial Narrow" w:cs="Arial"/>
          <w:b/>
          <w:bCs/>
          <w:sz w:val="24"/>
          <w:szCs w:val="24"/>
          <w:lang w:val="bg-BG"/>
        </w:rPr>
        <w:t>Дата:</w:t>
      </w:r>
    </w:p>
    <w:tbl>
      <w:tblPr>
        <w:tblW w:w="0" w:type="auto"/>
        <w:tblLook w:val="01E0" w:firstRow="1" w:lastRow="1" w:firstColumn="1" w:lastColumn="1" w:noHBand="0" w:noVBand="0"/>
      </w:tblPr>
      <w:tblGrid>
        <w:gridCol w:w="1667"/>
        <w:gridCol w:w="7014"/>
      </w:tblGrid>
      <w:tr w:rsidR="001D2B8E" w:rsidRPr="00F81247" w14:paraId="49065E54" w14:textId="77777777" w:rsidTr="00C9509F">
        <w:tc>
          <w:tcPr>
            <w:tcW w:w="1667" w:type="dxa"/>
            <w:shd w:val="clear" w:color="auto" w:fill="auto"/>
          </w:tcPr>
          <w:p w14:paraId="58BBEE16" w14:textId="77777777" w:rsidR="001D2B8E" w:rsidRPr="00F81247" w:rsidRDefault="001D2B8E" w:rsidP="001D2B8E">
            <w:pPr>
              <w:spacing w:after="0" w:line="240" w:lineRule="auto"/>
              <w:rPr>
                <w:rFonts w:ascii="Arial Narrow" w:eastAsia="Times New Roman" w:hAnsi="Arial Narrow" w:cs="Arial"/>
                <w:sz w:val="24"/>
                <w:szCs w:val="24"/>
                <w:lang w:val="bg-BG" w:eastAsia="bg-BG"/>
              </w:rPr>
            </w:pPr>
          </w:p>
          <w:p w14:paraId="3CA9AF50" w14:textId="77777777" w:rsidR="001D2B8E" w:rsidRPr="00F81247" w:rsidRDefault="001D2B8E" w:rsidP="001D2B8E">
            <w:pPr>
              <w:spacing w:after="0" w:line="240" w:lineRule="auto"/>
              <w:rPr>
                <w:rFonts w:ascii="Arial Narrow" w:eastAsia="Times New Roman" w:hAnsi="Arial Narrow" w:cs="Arial"/>
                <w:sz w:val="24"/>
                <w:szCs w:val="24"/>
                <w:lang w:val="bg-BG" w:eastAsia="bg-BG"/>
              </w:rPr>
            </w:pPr>
          </w:p>
          <w:p w14:paraId="6E6210A0" w14:textId="77777777" w:rsidR="001D2B8E" w:rsidRPr="00F81247" w:rsidRDefault="001D2B8E" w:rsidP="001D2B8E">
            <w:pPr>
              <w:spacing w:after="0" w:line="240" w:lineRule="auto"/>
              <w:rPr>
                <w:rFonts w:ascii="Arial Narrow" w:eastAsia="Times New Roman" w:hAnsi="Arial Narrow" w:cs="Arial"/>
                <w:b/>
                <w:bCs/>
                <w:sz w:val="24"/>
                <w:szCs w:val="24"/>
                <w:lang w:val="bg-BG" w:eastAsia="bg-BG"/>
              </w:rPr>
            </w:pPr>
          </w:p>
        </w:tc>
        <w:tc>
          <w:tcPr>
            <w:tcW w:w="7014" w:type="dxa"/>
            <w:shd w:val="clear" w:color="auto" w:fill="auto"/>
          </w:tcPr>
          <w:p w14:paraId="4324B499" w14:textId="77777777" w:rsidR="001D2B8E" w:rsidRPr="00F81247" w:rsidRDefault="001D2B8E" w:rsidP="001D2B8E">
            <w:pPr>
              <w:spacing w:after="0" w:line="240" w:lineRule="auto"/>
              <w:ind w:left="2160" w:firstLine="720"/>
              <w:rPr>
                <w:rFonts w:ascii="Arial Narrow" w:eastAsia="Times New Roman" w:hAnsi="Arial Narrow" w:cs="Arial"/>
                <w:b/>
                <w:bCs/>
                <w:sz w:val="24"/>
                <w:szCs w:val="24"/>
                <w:lang w:val="bg-BG" w:eastAsia="bg-BG"/>
              </w:rPr>
            </w:pPr>
          </w:p>
          <w:p w14:paraId="72312FC4" w14:textId="77777777" w:rsidR="001D2B8E" w:rsidRPr="00F81247" w:rsidRDefault="001D2B8E" w:rsidP="001D2B8E">
            <w:pPr>
              <w:spacing w:after="0" w:line="240" w:lineRule="auto"/>
              <w:ind w:left="2160" w:firstLine="720"/>
              <w:rPr>
                <w:rFonts w:ascii="Arial Narrow" w:eastAsia="Times New Roman" w:hAnsi="Arial Narrow" w:cs="Arial"/>
                <w:b/>
                <w:bCs/>
                <w:sz w:val="24"/>
                <w:szCs w:val="24"/>
                <w:lang w:val="bg-BG" w:eastAsia="bg-BG"/>
              </w:rPr>
            </w:pPr>
            <w:r w:rsidRPr="00F81247">
              <w:rPr>
                <w:rFonts w:ascii="Arial Narrow" w:eastAsia="Times New Roman" w:hAnsi="Arial Narrow" w:cs="Arial"/>
                <w:b/>
                <w:bCs/>
                <w:sz w:val="24"/>
                <w:szCs w:val="24"/>
                <w:lang w:val="bg-BG" w:eastAsia="bg-BG"/>
              </w:rPr>
              <w:t>ДЕКЛАРАТОР:..................................</w:t>
            </w:r>
          </w:p>
          <w:p w14:paraId="64025867" w14:textId="77777777" w:rsidR="001D2B8E" w:rsidRPr="00F81247" w:rsidRDefault="001D2B8E" w:rsidP="001D2B8E">
            <w:pPr>
              <w:spacing w:after="0" w:line="240" w:lineRule="auto"/>
              <w:rPr>
                <w:rFonts w:ascii="Arial Narrow" w:eastAsia="Times New Roman" w:hAnsi="Arial Narrow" w:cs="Arial"/>
                <w:b/>
                <w:bCs/>
                <w:sz w:val="24"/>
                <w:szCs w:val="24"/>
                <w:lang w:val="bg-BG" w:eastAsia="bg-BG"/>
              </w:rPr>
            </w:pPr>
          </w:p>
        </w:tc>
      </w:tr>
    </w:tbl>
    <w:p w14:paraId="00D60112" w14:textId="77777777" w:rsidR="00CD478B" w:rsidRDefault="00CD478B">
      <w:pPr>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br w:type="page"/>
      </w:r>
    </w:p>
    <w:p w14:paraId="6D32439E" w14:textId="68FB0404" w:rsidR="001D2B8E" w:rsidRPr="00D91AC1" w:rsidRDefault="001D2B8E" w:rsidP="001D2B8E">
      <w:pPr>
        <w:jc w:val="right"/>
        <w:rPr>
          <w:rFonts w:ascii="Arial Narrow" w:eastAsia="Times New Roman" w:hAnsi="Arial Narrow" w:cs="Times New Roman"/>
          <w:b/>
          <w:i/>
          <w:sz w:val="24"/>
          <w:szCs w:val="24"/>
          <w:u w:val="single"/>
          <w:lang w:val="bg-BG"/>
        </w:rPr>
      </w:pPr>
      <w:r w:rsidRPr="00D91AC1">
        <w:rPr>
          <w:rFonts w:ascii="Arial Narrow" w:eastAsia="Times New Roman" w:hAnsi="Arial Narrow" w:cs="Times New Roman"/>
          <w:b/>
          <w:i/>
          <w:sz w:val="24"/>
          <w:szCs w:val="24"/>
          <w:u w:val="single"/>
          <w:lang w:val="bg-BG"/>
        </w:rPr>
        <w:lastRenderedPageBreak/>
        <w:t>Образец</w:t>
      </w:r>
    </w:p>
    <w:p w14:paraId="3C58FBFC" w14:textId="77777777" w:rsidR="001D2B8E" w:rsidRPr="00F81247" w:rsidRDefault="001D2B8E" w:rsidP="001D2B8E">
      <w:pPr>
        <w:ind w:firstLine="5103"/>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 xml:space="preserve">До </w:t>
      </w:r>
    </w:p>
    <w:p w14:paraId="3CC7C87D" w14:textId="6A096A53" w:rsidR="001D2B8E" w:rsidRPr="00F81247" w:rsidRDefault="001D2B8E" w:rsidP="001D2B8E">
      <w:pPr>
        <w:ind w:firstLine="5103"/>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„Информационно обслужване“</w:t>
      </w:r>
      <w:r w:rsidR="00F81247" w:rsidRPr="00F81247">
        <w:rPr>
          <w:rFonts w:ascii="Arial Narrow" w:eastAsia="Times New Roman" w:hAnsi="Arial Narrow" w:cs="Arial"/>
          <w:sz w:val="24"/>
          <w:szCs w:val="24"/>
          <w:lang w:val="bg-BG"/>
        </w:rPr>
        <w:t xml:space="preserve"> </w:t>
      </w:r>
      <w:r w:rsidRPr="00F81247">
        <w:rPr>
          <w:rFonts w:ascii="Arial Narrow" w:eastAsia="Times New Roman" w:hAnsi="Arial Narrow" w:cs="Arial"/>
          <w:sz w:val="24"/>
          <w:szCs w:val="24"/>
          <w:lang w:val="bg-BG"/>
        </w:rPr>
        <w:t xml:space="preserve">АД – </w:t>
      </w:r>
    </w:p>
    <w:p w14:paraId="57634A5C" w14:textId="77777777" w:rsidR="001D2B8E" w:rsidRPr="00F81247" w:rsidRDefault="001D2B8E" w:rsidP="001D2B8E">
      <w:pPr>
        <w:ind w:firstLine="5103"/>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 xml:space="preserve">клон </w:t>
      </w:r>
      <w:r w:rsidR="002B6C74" w:rsidRPr="00F81247">
        <w:rPr>
          <w:rFonts w:ascii="Arial Narrow" w:eastAsia="Times New Roman" w:hAnsi="Arial Narrow" w:cs="Arial"/>
          <w:sz w:val="24"/>
          <w:szCs w:val="24"/>
          <w:lang w:val="bg-BG"/>
        </w:rPr>
        <w:t>Варна</w:t>
      </w:r>
    </w:p>
    <w:p w14:paraId="17289B4B" w14:textId="77777777" w:rsidR="001D2B8E" w:rsidRPr="00F81247" w:rsidRDefault="001D2B8E" w:rsidP="001D2B8E">
      <w:pPr>
        <w:jc w:val="center"/>
        <w:rPr>
          <w:rFonts w:ascii="Arial Narrow" w:eastAsia="Times New Roman" w:hAnsi="Arial Narrow" w:cs="Arial"/>
          <w:b/>
          <w:sz w:val="24"/>
          <w:szCs w:val="24"/>
          <w:lang w:val="bg-BG"/>
        </w:rPr>
      </w:pPr>
    </w:p>
    <w:p w14:paraId="0BDA46FE" w14:textId="77777777" w:rsidR="001D2B8E" w:rsidRPr="00F81247" w:rsidRDefault="001D2B8E" w:rsidP="001D2B8E">
      <w:pPr>
        <w:jc w:val="center"/>
        <w:rPr>
          <w:rFonts w:ascii="Arial Narrow" w:eastAsia="Times New Roman" w:hAnsi="Arial Narrow" w:cs="Arial"/>
          <w:b/>
          <w:sz w:val="24"/>
          <w:szCs w:val="24"/>
          <w:lang w:val="bg-BG"/>
        </w:rPr>
      </w:pPr>
      <w:r w:rsidRPr="00F81247">
        <w:rPr>
          <w:rFonts w:ascii="Arial Narrow" w:eastAsia="Times New Roman" w:hAnsi="Arial Narrow" w:cs="Arial"/>
          <w:b/>
          <w:sz w:val="24"/>
          <w:szCs w:val="24"/>
          <w:lang w:val="bg-BG"/>
        </w:rPr>
        <w:t>ПРЕДЛОЖЕНИЕ</w:t>
      </w:r>
    </w:p>
    <w:p w14:paraId="4FE24155" w14:textId="0640E16D" w:rsidR="001D2B8E" w:rsidRPr="00F81247" w:rsidRDefault="001D2B8E" w:rsidP="00472EFB">
      <w:pPr>
        <w:jc w:val="both"/>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Подписаният............................................................................................ЕГН.......................... с лична карта №...................................., издадена на ........................................ от  .........................................в качеството си на представляващ фирма/СНЦ..............................................................., със седалище: гр. ................................... ул. .......................... ЕИК/ БУЛСТАТ .........................., във  връзка с участието ми в процедура за отдаване под наем, обявена от „Информационно обслужване“</w:t>
      </w:r>
      <w:r w:rsidR="00F81247" w:rsidRPr="00F81247">
        <w:rPr>
          <w:rFonts w:ascii="Arial Narrow" w:eastAsia="Times New Roman" w:hAnsi="Arial Narrow" w:cs="Arial"/>
          <w:sz w:val="24"/>
          <w:szCs w:val="24"/>
          <w:lang w:val="bg-BG"/>
        </w:rPr>
        <w:t xml:space="preserve"> </w:t>
      </w:r>
      <w:r w:rsidRPr="00F81247">
        <w:rPr>
          <w:rFonts w:ascii="Arial Narrow" w:eastAsia="Times New Roman" w:hAnsi="Arial Narrow" w:cs="Arial"/>
          <w:sz w:val="24"/>
          <w:szCs w:val="24"/>
          <w:lang w:val="bg-BG"/>
        </w:rPr>
        <w:t xml:space="preserve">АД – клон </w:t>
      </w:r>
      <w:r w:rsidR="002B6C74" w:rsidRPr="00F81247">
        <w:rPr>
          <w:rFonts w:ascii="Arial Narrow" w:eastAsia="Times New Roman" w:hAnsi="Arial Narrow" w:cs="Arial"/>
          <w:sz w:val="24"/>
          <w:szCs w:val="24"/>
          <w:lang w:val="bg-BG"/>
        </w:rPr>
        <w:t>Варна</w:t>
      </w:r>
    </w:p>
    <w:p w14:paraId="35F14986" w14:textId="77777777" w:rsidR="001D2B8E" w:rsidRPr="00F81247" w:rsidRDefault="001D2B8E" w:rsidP="001D2B8E">
      <w:pPr>
        <w:jc w:val="center"/>
        <w:rPr>
          <w:rFonts w:ascii="Arial Narrow" w:eastAsia="Times New Roman" w:hAnsi="Arial Narrow" w:cs="Arial"/>
          <w:b/>
          <w:sz w:val="24"/>
          <w:szCs w:val="24"/>
          <w:lang w:val="bg-BG"/>
        </w:rPr>
      </w:pPr>
      <w:r w:rsidRPr="00F81247">
        <w:rPr>
          <w:rFonts w:ascii="Arial Narrow" w:eastAsia="Times New Roman" w:hAnsi="Arial Narrow" w:cs="Arial"/>
          <w:b/>
          <w:sz w:val="24"/>
          <w:szCs w:val="24"/>
          <w:lang w:val="bg-BG"/>
        </w:rPr>
        <w:t>ПРЕДЛАГАМ:</w:t>
      </w:r>
    </w:p>
    <w:p w14:paraId="049E65E3" w14:textId="1A7C6A8C" w:rsidR="001D2B8E" w:rsidRPr="00F81247" w:rsidRDefault="00647517" w:rsidP="001D2B8E">
      <w:pPr>
        <w:jc w:val="both"/>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 xml:space="preserve">Да наема </w:t>
      </w:r>
      <w:r w:rsidR="002A1A23" w:rsidRPr="00F81247">
        <w:rPr>
          <w:rFonts w:ascii="Arial Narrow" w:eastAsia="Times New Roman" w:hAnsi="Arial Narrow" w:cs="Arial"/>
          <w:sz w:val="24"/>
          <w:szCs w:val="24"/>
          <w:lang w:val="bg-BG"/>
        </w:rPr>
        <w:t>недвижим имот</w:t>
      </w:r>
      <w:r w:rsidRPr="00F81247">
        <w:rPr>
          <w:rFonts w:ascii="Arial Narrow" w:eastAsia="Times New Roman" w:hAnsi="Arial Narrow" w:cs="Arial"/>
          <w:sz w:val="24"/>
          <w:szCs w:val="24"/>
          <w:lang w:val="bg-BG"/>
        </w:rPr>
        <w:t>: обект № .....</w:t>
      </w:r>
      <w:r w:rsidR="00B35095">
        <w:rPr>
          <w:rFonts w:ascii="Arial Narrow" w:eastAsia="Times New Roman" w:hAnsi="Arial Narrow" w:cs="Arial"/>
          <w:sz w:val="24"/>
          <w:szCs w:val="24"/>
          <w:lang w:val="bg-BG"/>
        </w:rPr>
        <w:t>,</w:t>
      </w:r>
      <w:r w:rsidRPr="00F81247">
        <w:rPr>
          <w:rFonts w:ascii="Arial Narrow" w:eastAsia="Times New Roman" w:hAnsi="Arial Narrow" w:cs="Arial"/>
          <w:sz w:val="24"/>
          <w:szCs w:val="24"/>
          <w:lang w:val="bg-BG"/>
        </w:rPr>
        <w:t xml:space="preserve"> </w:t>
      </w:r>
      <w:r w:rsidR="002A1A23" w:rsidRPr="00F81247">
        <w:rPr>
          <w:rFonts w:ascii="Arial Narrow" w:eastAsia="Times New Roman" w:hAnsi="Arial Narrow" w:cs="Arial"/>
          <w:sz w:val="24"/>
          <w:szCs w:val="24"/>
          <w:lang w:val="bg-BG"/>
        </w:rPr>
        <w:t xml:space="preserve"> </w:t>
      </w:r>
      <w:proofErr w:type="spellStart"/>
      <w:r w:rsidRPr="00F81247">
        <w:rPr>
          <w:rFonts w:ascii="Arial Narrow" w:eastAsia="Times New Roman" w:hAnsi="Arial Narrow" w:cs="Arial"/>
          <w:sz w:val="24"/>
          <w:szCs w:val="24"/>
          <w:lang w:val="bg-BG"/>
        </w:rPr>
        <w:t>нах</w:t>
      </w:r>
      <w:r w:rsidR="002A1A23" w:rsidRPr="00F81247">
        <w:rPr>
          <w:rFonts w:ascii="Arial Narrow" w:eastAsia="Times New Roman" w:hAnsi="Arial Narrow" w:cs="Arial"/>
          <w:sz w:val="24"/>
          <w:szCs w:val="24"/>
          <w:lang w:val="bg-BG"/>
        </w:rPr>
        <w:t>одящ</w:t>
      </w:r>
      <w:proofErr w:type="spellEnd"/>
      <w:r w:rsidR="002A1A23" w:rsidRPr="00F81247">
        <w:rPr>
          <w:rFonts w:ascii="Arial Narrow" w:eastAsia="Times New Roman" w:hAnsi="Arial Narrow" w:cs="Arial"/>
          <w:sz w:val="24"/>
          <w:szCs w:val="24"/>
          <w:lang w:val="bg-BG"/>
        </w:rPr>
        <w:t xml:space="preserve"> се в гр.</w:t>
      </w:r>
      <w:r w:rsidR="00F81247">
        <w:rPr>
          <w:rFonts w:ascii="Arial Narrow" w:eastAsia="Times New Roman" w:hAnsi="Arial Narrow" w:cs="Arial"/>
          <w:sz w:val="24"/>
          <w:szCs w:val="24"/>
          <w:lang w:val="bg-BG"/>
        </w:rPr>
        <w:t xml:space="preserve"> </w:t>
      </w:r>
      <w:r w:rsidR="002A1A23" w:rsidRPr="00F81247">
        <w:rPr>
          <w:rFonts w:ascii="Arial Narrow" w:eastAsia="Times New Roman" w:hAnsi="Arial Narrow" w:cs="Arial"/>
          <w:sz w:val="24"/>
          <w:szCs w:val="24"/>
          <w:lang w:val="bg-BG"/>
        </w:rPr>
        <w:t>Варна, бул.</w:t>
      </w:r>
      <w:r w:rsidR="00F81247">
        <w:rPr>
          <w:rFonts w:ascii="Arial Narrow" w:eastAsia="Times New Roman" w:hAnsi="Arial Narrow" w:cs="Arial"/>
          <w:sz w:val="24"/>
          <w:szCs w:val="24"/>
          <w:lang w:val="bg-BG"/>
        </w:rPr>
        <w:t xml:space="preserve"> </w:t>
      </w:r>
      <w:r w:rsidR="00CD478B" w:rsidRPr="00F81247">
        <w:rPr>
          <w:rFonts w:ascii="Arial Narrow" w:eastAsia="Times New Roman" w:hAnsi="Arial Narrow" w:cs="Arial"/>
          <w:sz w:val="24"/>
          <w:szCs w:val="24"/>
          <w:lang w:val="bg-BG"/>
        </w:rPr>
        <w:t>„</w:t>
      </w:r>
      <w:r w:rsidR="002A1A23" w:rsidRPr="00F81247">
        <w:rPr>
          <w:rFonts w:ascii="Arial Narrow" w:eastAsia="Times New Roman" w:hAnsi="Arial Narrow" w:cs="Arial"/>
          <w:sz w:val="24"/>
          <w:szCs w:val="24"/>
          <w:lang w:val="bg-BG"/>
        </w:rPr>
        <w:t>Сливница</w:t>
      </w:r>
      <w:r w:rsidR="00CD478B" w:rsidRPr="00F81247">
        <w:rPr>
          <w:rFonts w:ascii="Arial Narrow" w:eastAsia="Times New Roman" w:hAnsi="Arial Narrow" w:cs="Arial"/>
          <w:sz w:val="24"/>
          <w:szCs w:val="24"/>
          <w:lang w:val="bg-BG"/>
        </w:rPr>
        <w:t>“</w:t>
      </w:r>
      <w:r w:rsidR="002A1A23" w:rsidRPr="00F81247">
        <w:rPr>
          <w:rFonts w:ascii="Arial Narrow" w:eastAsia="Times New Roman" w:hAnsi="Arial Narrow" w:cs="Arial"/>
          <w:sz w:val="24"/>
          <w:szCs w:val="24"/>
          <w:lang w:val="bg-BG"/>
        </w:rPr>
        <w:t xml:space="preserve"> №</w:t>
      </w:r>
      <w:r w:rsidR="00B35095">
        <w:rPr>
          <w:rFonts w:ascii="Arial Narrow" w:eastAsia="Times New Roman" w:hAnsi="Arial Narrow" w:cs="Arial"/>
          <w:sz w:val="24"/>
          <w:szCs w:val="24"/>
          <w:lang w:val="bg-BG"/>
        </w:rPr>
        <w:t xml:space="preserve"> </w:t>
      </w:r>
      <w:r w:rsidR="002A1A23" w:rsidRPr="00F81247">
        <w:rPr>
          <w:rFonts w:ascii="Arial Narrow" w:eastAsia="Times New Roman" w:hAnsi="Arial Narrow" w:cs="Arial"/>
          <w:sz w:val="24"/>
          <w:szCs w:val="24"/>
          <w:lang w:val="bg-BG"/>
        </w:rPr>
        <w:t>19</w:t>
      </w:r>
      <w:r w:rsidR="009A5E80" w:rsidRPr="00F81247">
        <w:rPr>
          <w:rFonts w:ascii="Arial Narrow" w:eastAsia="Times New Roman" w:hAnsi="Arial Narrow" w:cs="Arial"/>
          <w:sz w:val="24"/>
          <w:szCs w:val="24"/>
          <w:lang w:val="bg-BG"/>
        </w:rPr>
        <w:t>1</w:t>
      </w:r>
      <w:r w:rsidR="002A1A23" w:rsidRPr="00F81247">
        <w:rPr>
          <w:rFonts w:ascii="Arial Narrow" w:eastAsia="Times New Roman" w:hAnsi="Arial Narrow" w:cs="Arial"/>
          <w:sz w:val="24"/>
          <w:szCs w:val="24"/>
          <w:lang w:val="bg-BG"/>
        </w:rPr>
        <w:t xml:space="preserve">, </w:t>
      </w:r>
      <w:r w:rsidR="001D2B8E" w:rsidRPr="00F81247">
        <w:rPr>
          <w:rFonts w:ascii="Arial Narrow" w:eastAsia="Times New Roman" w:hAnsi="Arial Narrow" w:cs="Arial"/>
          <w:sz w:val="24"/>
          <w:szCs w:val="24"/>
          <w:lang w:val="bg-BG"/>
        </w:rPr>
        <w:t>който ще използвам за</w:t>
      </w:r>
      <w:r w:rsidR="002A1A23" w:rsidRPr="00F81247">
        <w:rPr>
          <w:rFonts w:ascii="Arial Narrow" w:eastAsia="Times New Roman" w:hAnsi="Arial Narrow" w:cs="Arial"/>
          <w:sz w:val="24"/>
          <w:szCs w:val="24"/>
          <w:lang w:val="bg-BG"/>
        </w:rPr>
        <w:t xml:space="preserve"> </w:t>
      </w:r>
      <w:r w:rsidR="001D2B8E" w:rsidRPr="00F81247">
        <w:rPr>
          <w:rFonts w:ascii="Arial Narrow" w:eastAsia="Times New Roman" w:hAnsi="Arial Narrow" w:cs="Arial"/>
          <w:sz w:val="24"/>
          <w:szCs w:val="24"/>
          <w:lang w:val="bg-BG"/>
        </w:rPr>
        <w:t>…………………</w:t>
      </w:r>
      <w:r w:rsidR="00D91AC1">
        <w:rPr>
          <w:rFonts w:ascii="Arial Narrow" w:eastAsia="Times New Roman" w:hAnsi="Arial Narrow" w:cs="Arial"/>
          <w:sz w:val="24"/>
          <w:szCs w:val="24"/>
          <w:lang w:val="bg-BG"/>
        </w:rPr>
        <w:t>………………………………………………………........................................</w:t>
      </w:r>
    </w:p>
    <w:p w14:paraId="4BB75E86" w14:textId="23FCBC52" w:rsidR="001D2B8E" w:rsidRPr="00F81247" w:rsidRDefault="00CD478B" w:rsidP="001D2B8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w:t>
      </w:r>
      <w:r w:rsidR="001D2B8E" w:rsidRPr="00F81247">
        <w:rPr>
          <w:rFonts w:ascii="Arial Narrow" w:eastAsia="Times New Roman" w:hAnsi="Arial Narrow" w:cs="Arial"/>
          <w:sz w:val="24"/>
          <w:szCs w:val="24"/>
          <w:lang w:val="bg-BG"/>
        </w:rPr>
        <w:t xml:space="preserve">а срок от </w:t>
      </w:r>
      <w:r w:rsidR="009810A4" w:rsidRPr="00F81247">
        <w:rPr>
          <w:rFonts w:ascii="Arial Narrow" w:eastAsia="Times New Roman" w:hAnsi="Arial Narrow" w:cs="Arial"/>
          <w:sz w:val="24"/>
          <w:szCs w:val="24"/>
          <w:lang w:val="bg-BG"/>
        </w:rPr>
        <w:t>3</w:t>
      </w:r>
      <w:r w:rsidR="001D2B8E" w:rsidRPr="00F81247">
        <w:rPr>
          <w:rFonts w:ascii="Arial Narrow" w:eastAsia="Times New Roman" w:hAnsi="Arial Narrow" w:cs="Arial"/>
          <w:sz w:val="24"/>
          <w:szCs w:val="24"/>
          <w:lang w:val="bg-BG"/>
        </w:rPr>
        <w:t xml:space="preserve"> /</w:t>
      </w:r>
      <w:r w:rsidR="009810A4" w:rsidRPr="00F81247">
        <w:rPr>
          <w:rFonts w:ascii="Arial Narrow" w:eastAsia="Times New Roman" w:hAnsi="Arial Narrow" w:cs="Arial"/>
          <w:sz w:val="24"/>
          <w:szCs w:val="24"/>
          <w:lang w:val="bg-BG"/>
        </w:rPr>
        <w:t>три</w:t>
      </w:r>
      <w:r w:rsidR="001D2B8E" w:rsidRPr="00F81247">
        <w:rPr>
          <w:rFonts w:ascii="Arial Narrow" w:eastAsia="Times New Roman" w:hAnsi="Arial Narrow" w:cs="Arial"/>
          <w:sz w:val="24"/>
          <w:szCs w:val="24"/>
          <w:lang w:val="bg-BG"/>
        </w:rPr>
        <w:t>/ годин</w:t>
      </w:r>
      <w:r w:rsidR="009810A4" w:rsidRPr="00F81247">
        <w:rPr>
          <w:rFonts w:ascii="Arial Narrow" w:eastAsia="Times New Roman" w:hAnsi="Arial Narrow" w:cs="Arial"/>
          <w:sz w:val="24"/>
          <w:szCs w:val="24"/>
          <w:lang w:val="bg-BG"/>
        </w:rPr>
        <w:t>и</w:t>
      </w:r>
      <w:r w:rsidR="001D2B8E" w:rsidRPr="00F81247">
        <w:rPr>
          <w:rFonts w:ascii="Arial Narrow" w:eastAsia="Times New Roman" w:hAnsi="Arial Narrow" w:cs="Arial"/>
          <w:sz w:val="24"/>
          <w:szCs w:val="24"/>
          <w:lang w:val="bg-BG"/>
        </w:rPr>
        <w:t>.</w:t>
      </w:r>
    </w:p>
    <w:p w14:paraId="54B22933" w14:textId="0C6A2952" w:rsidR="00647517" w:rsidRPr="00F81247" w:rsidRDefault="001D2B8E" w:rsidP="002B6C74">
      <w:pPr>
        <w:jc w:val="both"/>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Месечна наемна цена –……………(…………………………</w:t>
      </w:r>
      <w:r w:rsidR="00647517" w:rsidRPr="00F81247">
        <w:rPr>
          <w:rFonts w:ascii="Arial Narrow" w:eastAsia="Times New Roman" w:hAnsi="Arial Narrow" w:cs="Arial"/>
          <w:sz w:val="24"/>
          <w:szCs w:val="24"/>
          <w:lang w:val="bg-BG"/>
        </w:rPr>
        <w:t>....................</w:t>
      </w:r>
      <w:r w:rsidRPr="00F81247">
        <w:rPr>
          <w:rFonts w:ascii="Arial Narrow" w:eastAsia="Times New Roman" w:hAnsi="Arial Narrow" w:cs="Arial"/>
          <w:sz w:val="24"/>
          <w:szCs w:val="24"/>
          <w:lang w:val="bg-BG"/>
        </w:rPr>
        <w:t>…..)</w:t>
      </w:r>
      <w:r w:rsidR="00CD478B">
        <w:rPr>
          <w:rFonts w:ascii="Arial Narrow" w:eastAsia="Times New Roman" w:hAnsi="Arial Narrow" w:cs="Arial"/>
          <w:sz w:val="24"/>
          <w:szCs w:val="24"/>
          <w:lang w:val="bg-BG"/>
        </w:rPr>
        <w:t xml:space="preserve"> </w:t>
      </w:r>
      <w:r w:rsidRPr="00F81247">
        <w:rPr>
          <w:rFonts w:ascii="Arial Narrow" w:eastAsia="Times New Roman" w:hAnsi="Arial Narrow" w:cs="Arial"/>
          <w:sz w:val="24"/>
          <w:szCs w:val="24"/>
          <w:lang w:val="bg-BG"/>
        </w:rPr>
        <w:t>лв. без ДДС, определена на база</w:t>
      </w:r>
      <w:r w:rsidR="00647517" w:rsidRPr="00F81247">
        <w:rPr>
          <w:rFonts w:ascii="Arial Narrow" w:eastAsia="Times New Roman" w:hAnsi="Arial Narrow" w:cs="Arial"/>
          <w:sz w:val="24"/>
          <w:szCs w:val="24"/>
          <w:lang w:val="bg-BG"/>
        </w:rPr>
        <w:t>:</w:t>
      </w:r>
      <w:r w:rsidRPr="00F81247">
        <w:rPr>
          <w:rFonts w:ascii="Arial Narrow" w:eastAsia="Times New Roman" w:hAnsi="Arial Narrow" w:cs="Arial"/>
          <w:sz w:val="24"/>
          <w:szCs w:val="24"/>
          <w:lang w:val="bg-BG"/>
        </w:rPr>
        <w:t xml:space="preserve"> </w:t>
      </w:r>
    </w:p>
    <w:p w14:paraId="51E3604B" w14:textId="77777777" w:rsidR="001D2B8E" w:rsidRPr="00F81247" w:rsidRDefault="001D2B8E" w:rsidP="002B6C74">
      <w:pPr>
        <w:jc w:val="both"/>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w:t>
      </w:r>
      <w:r w:rsidR="009A5E80" w:rsidRPr="00F81247">
        <w:rPr>
          <w:rFonts w:ascii="Arial Narrow" w:eastAsia="Times New Roman" w:hAnsi="Arial Narrow" w:cs="Arial"/>
          <w:sz w:val="24"/>
          <w:szCs w:val="24"/>
          <w:lang w:val="bg-BG"/>
        </w:rPr>
        <w:t>..........</w:t>
      </w:r>
      <w:r w:rsidR="00647517" w:rsidRPr="00F81247">
        <w:rPr>
          <w:rFonts w:ascii="Arial Narrow" w:eastAsia="Times New Roman" w:hAnsi="Arial Narrow" w:cs="Arial"/>
          <w:sz w:val="24"/>
          <w:szCs w:val="24"/>
          <w:lang w:val="bg-BG"/>
        </w:rPr>
        <w:t>...............</w:t>
      </w:r>
      <w:r w:rsidRPr="00F81247">
        <w:rPr>
          <w:rFonts w:ascii="Arial Narrow" w:eastAsia="Times New Roman" w:hAnsi="Arial Narrow" w:cs="Arial"/>
          <w:sz w:val="24"/>
          <w:szCs w:val="24"/>
          <w:lang w:val="bg-BG"/>
        </w:rPr>
        <w:t>..) лв.</w:t>
      </w:r>
      <w:r w:rsidR="00472EFB" w:rsidRPr="00F81247">
        <w:rPr>
          <w:rFonts w:ascii="Arial Narrow" w:eastAsia="Times New Roman" w:hAnsi="Arial Narrow" w:cs="Arial"/>
          <w:sz w:val="24"/>
          <w:szCs w:val="24"/>
          <w:lang w:val="bg-BG"/>
        </w:rPr>
        <w:t>/</w:t>
      </w:r>
      <w:r w:rsidRPr="00F81247">
        <w:rPr>
          <w:rFonts w:ascii="Arial Narrow" w:eastAsia="Times New Roman" w:hAnsi="Arial Narrow" w:cs="Arial"/>
          <w:sz w:val="24"/>
          <w:szCs w:val="24"/>
          <w:lang w:val="bg-BG"/>
        </w:rPr>
        <w:t>кв.м. без ДДС</w:t>
      </w:r>
      <w:r w:rsidR="009A5E80" w:rsidRPr="00F81247">
        <w:rPr>
          <w:rFonts w:ascii="Arial Narrow" w:eastAsia="Times New Roman" w:hAnsi="Arial Narrow" w:cs="Arial"/>
          <w:sz w:val="24"/>
          <w:szCs w:val="24"/>
          <w:lang w:val="bg-BG"/>
        </w:rPr>
        <w:t xml:space="preserve"> за </w:t>
      </w:r>
      <w:r w:rsidR="00472EFB" w:rsidRPr="00F81247">
        <w:rPr>
          <w:rFonts w:ascii="Arial Narrow" w:eastAsia="Times New Roman" w:hAnsi="Arial Narrow" w:cs="Arial"/>
          <w:sz w:val="24"/>
          <w:szCs w:val="24"/>
          <w:lang w:val="bg-BG"/>
        </w:rPr>
        <w:t>..</w:t>
      </w:r>
      <w:r w:rsidR="00647517" w:rsidRPr="00F81247">
        <w:rPr>
          <w:rFonts w:ascii="Arial Narrow" w:eastAsia="Times New Roman" w:hAnsi="Arial Narrow" w:cs="Arial"/>
          <w:sz w:val="24"/>
          <w:szCs w:val="24"/>
          <w:lang w:val="bg-BG"/>
        </w:rPr>
        <w:t>.............................</w:t>
      </w:r>
      <w:r w:rsidR="009A5E80" w:rsidRPr="00F81247">
        <w:rPr>
          <w:rFonts w:ascii="Arial Narrow" w:eastAsia="Times New Roman" w:hAnsi="Arial Narrow" w:cs="Arial"/>
          <w:sz w:val="24"/>
          <w:szCs w:val="24"/>
          <w:lang w:val="bg-BG"/>
        </w:rPr>
        <w:t>....................................................................</w:t>
      </w:r>
      <w:r w:rsidR="00647517" w:rsidRPr="00F81247">
        <w:rPr>
          <w:rFonts w:ascii="Arial Narrow" w:eastAsia="Times New Roman" w:hAnsi="Arial Narrow" w:cs="Arial"/>
          <w:sz w:val="24"/>
          <w:szCs w:val="24"/>
          <w:lang w:val="bg-BG"/>
        </w:rPr>
        <w:t>........................................................................................................................................................................................................................................................................................................................................................</w:t>
      </w:r>
      <w:r w:rsidR="009A5E80" w:rsidRPr="00F81247">
        <w:rPr>
          <w:rFonts w:ascii="Arial Narrow" w:eastAsia="Times New Roman" w:hAnsi="Arial Narrow" w:cs="Arial"/>
          <w:sz w:val="24"/>
          <w:szCs w:val="24"/>
          <w:lang w:val="bg-BG"/>
        </w:rPr>
        <w:t>....</w:t>
      </w:r>
    </w:p>
    <w:p w14:paraId="1AF20420" w14:textId="77777777" w:rsidR="009F3846" w:rsidRPr="00F81247" w:rsidRDefault="00D54D64" w:rsidP="009F3846">
      <w:pPr>
        <w:jc w:val="both"/>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 xml:space="preserve">Съгласен/ съгласна съм да сключа договор за наем при условията на настоящото предложение </w:t>
      </w:r>
      <w:r w:rsidR="009F3846" w:rsidRPr="00F81247">
        <w:rPr>
          <w:rFonts w:ascii="Arial Narrow" w:eastAsia="Times New Roman" w:hAnsi="Arial Narrow" w:cs="Arial"/>
          <w:sz w:val="24"/>
          <w:szCs w:val="24"/>
          <w:lang w:val="bg-BG"/>
        </w:rPr>
        <w:t>и при следните допълнителни условия:</w:t>
      </w:r>
    </w:p>
    <w:p w14:paraId="51950229" w14:textId="6020284E" w:rsidR="009F3846" w:rsidRPr="00F81247" w:rsidRDefault="009F3846" w:rsidP="009F3846">
      <w:pPr>
        <w:jc w:val="both"/>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 преди сключване на договор да представя удостоверения за липса на задължения, издадени от НАП и от Община Варна не по-рано от един месец преди датата на подаване на предложението.</w:t>
      </w:r>
    </w:p>
    <w:p w14:paraId="5C80C41F" w14:textId="6308FF6C" w:rsidR="00D54D64" w:rsidRPr="00F81247" w:rsidRDefault="009F3846" w:rsidP="002B6C74">
      <w:pPr>
        <w:jc w:val="both"/>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w:t>
      </w:r>
      <w:r w:rsidR="00D17530">
        <w:rPr>
          <w:rFonts w:ascii="Arial Narrow" w:eastAsia="Times New Roman" w:hAnsi="Arial Narrow" w:cs="Arial"/>
          <w:sz w:val="24"/>
          <w:szCs w:val="24"/>
          <w:lang w:val="bg-BG"/>
        </w:rPr>
        <w:t xml:space="preserve"> </w:t>
      </w:r>
      <w:r w:rsidRPr="00F81247">
        <w:rPr>
          <w:rFonts w:ascii="Arial Narrow" w:eastAsia="Times New Roman" w:hAnsi="Arial Narrow" w:cs="Arial"/>
          <w:sz w:val="24"/>
          <w:szCs w:val="24"/>
          <w:lang w:val="bg-BG"/>
        </w:rPr>
        <w:t>договорът се сключва в писмена форма</w:t>
      </w:r>
      <w:r w:rsidR="00851CA9">
        <w:rPr>
          <w:rFonts w:ascii="Arial Narrow" w:eastAsia="Times New Roman" w:hAnsi="Arial Narrow" w:cs="Arial"/>
          <w:sz w:val="24"/>
          <w:szCs w:val="24"/>
          <w:lang w:val="bg-BG"/>
        </w:rPr>
        <w:t>, съгласно приложения в документацията образец,</w:t>
      </w:r>
      <w:r w:rsidRPr="00F81247">
        <w:rPr>
          <w:rFonts w:ascii="Arial Narrow" w:eastAsia="Times New Roman" w:hAnsi="Arial Narrow" w:cs="Arial"/>
          <w:sz w:val="24"/>
          <w:szCs w:val="24"/>
          <w:lang w:val="bg-BG"/>
        </w:rPr>
        <w:t xml:space="preserve"> с нотариална заверка на подписите, като разходите са за моя сметка.</w:t>
      </w:r>
    </w:p>
    <w:p w14:paraId="52F0C24F" w14:textId="77777777" w:rsidR="001D2B8E" w:rsidRPr="00F81247" w:rsidRDefault="001D2B8E" w:rsidP="001D2B8E">
      <w:pPr>
        <w:ind w:left="4956" w:firstLine="708"/>
        <w:jc w:val="both"/>
        <w:rPr>
          <w:rFonts w:ascii="Arial Narrow" w:eastAsia="Times New Roman" w:hAnsi="Arial Narrow" w:cs="Arial"/>
          <w:sz w:val="24"/>
          <w:szCs w:val="24"/>
          <w:lang w:val="bg-BG"/>
        </w:rPr>
      </w:pPr>
      <w:r w:rsidRPr="00F81247">
        <w:rPr>
          <w:rFonts w:ascii="Arial Narrow" w:eastAsia="Times New Roman" w:hAnsi="Arial Narrow" w:cs="Arial"/>
          <w:sz w:val="24"/>
          <w:szCs w:val="24"/>
          <w:lang w:val="bg-BG"/>
        </w:rPr>
        <w:t>Подпис:..........................</w:t>
      </w:r>
    </w:p>
    <w:p w14:paraId="795B43DC" w14:textId="77777777" w:rsidR="00EA328A" w:rsidRPr="00F81247" w:rsidRDefault="001D2B8E" w:rsidP="00EA328A">
      <w:pPr>
        <w:ind w:left="4956" w:firstLine="708"/>
        <w:jc w:val="both"/>
        <w:rPr>
          <w:rFonts w:ascii="Arial Narrow" w:eastAsia="Times New Roman" w:hAnsi="Arial Narrow" w:cs="Times New Roman"/>
          <w:sz w:val="24"/>
          <w:szCs w:val="24"/>
          <w:lang w:val="bg-BG"/>
        </w:rPr>
      </w:pPr>
      <w:r w:rsidRPr="00F81247">
        <w:rPr>
          <w:rFonts w:ascii="Arial Narrow" w:eastAsia="Times New Roman" w:hAnsi="Arial Narrow" w:cs="Arial"/>
          <w:sz w:val="24"/>
          <w:szCs w:val="24"/>
          <w:lang w:val="bg-BG"/>
        </w:rPr>
        <w:t>/…………………….........../</w:t>
      </w:r>
    </w:p>
    <w:p w14:paraId="3D475618" w14:textId="31D16D3B" w:rsidR="00CD478B" w:rsidRDefault="00CD478B">
      <w:pPr>
        <w:rPr>
          <w:rFonts w:ascii="Arial Narrow" w:eastAsia="Times New Roman" w:hAnsi="Arial Narrow" w:cs="Times New Roman"/>
          <w:b/>
          <w:sz w:val="24"/>
          <w:szCs w:val="24"/>
          <w:lang w:val="bg-BG"/>
        </w:rPr>
      </w:pPr>
      <w:r>
        <w:rPr>
          <w:rFonts w:ascii="Arial Narrow" w:hAnsi="Arial Narrow"/>
          <w:szCs w:val="24"/>
          <w:lang w:val="bg-BG"/>
        </w:rPr>
        <w:br w:type="page"/>
      </w:r>
    </w:p>
    <w:p w14:paraId="3240833C" w14:textId="00036FEC" w:rsidR="00D91AC1" w:rsidRDefault="00D91AC1" w:rsidP="00D91AC1">
      <w:pPr>
        <w:pStyle w:val="Title"/>
        <w:jc w:val="right"/>
        <w:rPr>
          <w:rFonts w:ascii="Arial Narrow" w:hAnsi="Arial Narrow"/>
          <w:szCs w:val="24"/>
          <w:lang w:val="bg-BG"/>
        </w:rPr>
      </w:pPr>
      <w:r>
        <w:rPr>
          <w:rFonts w:ascii="Arial Narrow" w:hAnsi="Arial Narrow"/>
          <w:szCs w:val="24"/>
          <w:lang w:val="bg-BG"/>
        </w:rPr>
        <w:lastRenderedPageBreak/>
        <w:t>Проект</w:t>
      </w:r>
    </w:p>
    <w:p w14:paraId="6FF75EF9" w14:textId="77777777" w:rsidR="00D91AC1" w:rsidRDefault="00D91AC1" w:rsidP="00CD478B">
      <w:pPr>
        <w:pStyle w:val="Title"/>
        <w:rPr>
          <w:rFonts w:ascii="Arial Narrow" w:hAnsi="Arial Narrow"/>
          <w:szCs w:val="24"/>
          <w:lang w:val="bg-BG"/>
        </w:rPr>
      </w:pPr>
    </w:p>
    <w:p w14:paraId="18B3D38E" w14:textId="77777777" w:rsidR="00CD478B" w:rsidRPr="001A1CD5" w:rsidRDefault="00CD478B" w:rsidP="00CD478B">
      <w:pPr>
        <w:pStyle w:val="Title"/>
        <w:rPr>
          <w:rFonts w:ascii="Arial Narrow" w:hAnsi="Arial Narrow"/>
          <w:szCs w:val="24"/>
          <w:lang w:val="bg-BG"/>
        </w:rPr>
      </w:pPr>
      <w:r w:rsidRPr="001A1CD5">
        <w:rPr>
          <w:rFonts w:ascii="Arial Narrow" w:hAnsi="Arial Narrow"/>
          <w:szCs w:val="24"/>
          <w:lang w:val="bg-BG"/>
        </w:rPr>
        <w:t>Д О Г О В О Р</w:t>
      </w:r>
    </w:p>
    <w:p w14:paraId="45C7BA30" w14:textId="77777777" w:rsidR="00CD478B" w:rsidRPr="001A1CD5" w:rsidRDefault="00CD478B" w:rsidP="00CD478B">
      <w:pPr>
        <w:pStyle w:val="Title"/>
        <w:rPr>
          <w:rFonts w:ascii="Arial Narrow" w:hAnsi="Arial Narrow"/>
          <w:szCs w:val="24"/>
          <w:lang w:val="bg-BG"/>
        </w:rPr>
      </w:pPr>
      <w:r w:rsidRPr="001A1CD5">
        <w:rPr>
          <w:rFonts w:ascii="Arial Narrow" w:hAnsi="Arial Narrow"/>
          <w:szCs w:val="24"/>
          <w:lang w:val="bg-BG"/>
        </w:rPr>
        <w:t>№ .................</w:t>
      </w:r>
      <w:r>
        <w:rPr>
          <w:rFonts w:ascii="Arial Narrow" w:hAnsi="Arial Narrow"/>
          <w:szCs w:val="24"/>
          <w:lang w:val="bg-BG"/>
        </w:rPr>
        <w:t>....</w:t>
      </w:r>
      <w:r w:rsidRPr="001A1CD5">
        <w:rPr>
          <w:rFonts w:ascii="Arial Narrow" w:hAnsi="Arial Narrow"/>
          <w:szCs w:val="24"/>
          <w:lang w:val="bg-BG"/>
        </w:rPr>
        <w:t xml:space="preserve"> / ....</w:t>
      </w:r>
      <w:r>
        <w:rPr>
          <w:rFonts w:ascii="Arial Narrow" w:hAnsi="Arial Narrow"/>
          <w:szCs w:val="24"/>
          <w:lang w:val="bg-BG"/>
        </w:rPr>
        <w:t>.......</w:t>
      </w:r>
      <w:r w:rsidRPr="001A1CD5">
        <w:rPr>
          <w:rFonts w:ascii="Arial Narrow" w:hAnsi="Arial Narrow"/>
          <w:szCs w:val="24"/>
          <w:lang w:val="bg-BG"/>
        </w:rPr>
        <w:t>.......2015 г.</w:t>
      </w:r>
    </w:p>
    <w:p w14:paraId="1A3EA7D8" w14:textId="77777777" w:rsidR="00CD478B" w:rsidRPr="001A1CD5" w:rsidRDefault="00CD478B" w:rsidP="00CD478B">
      <w:pPr>
        <w:pStyle w:val="Title"/>
        <w:rPr>
          <w:rFonts w:ascii="Arial Narrow" w:hAnsi="Arial Narrow"/>
          <w:szCs w:val="24"/>
          <w:lang w:val="ru-RU"/>
        </w:rPr>
      </w:pPr>
      <w:r w:rsidRPr="001A1CD5">
        <w:rPr>
          <w:rFonts w:ascii="Arial Narrow" w:hAnsi="Arial Narrow"/>
          <w:szCs w:val="24"/>
          <w:lang w:val="bg-BG"/>
        </w:rPr>
        <w:t xml:space="preserve">за наем </w:t>
      </w:r>
    </w:p>
    <w:p w14:paraId="70B9CC3A" w14:textId="77777777" w:rsidR="00CD478B" w:rsidRPr="001A1CD5" w:rsidRDefault="00CD478B" w:rsidP="00CD478B">
      <w:pPr>
        <w:jc w:val="both"/>
        <w:rPr>
          <w:rFonts w:ascii="Arial Narrow" w:hAnsi="Arial Narrow"/>
          <w:sz w:val="24"/>
          <w:szCs w:val="24"/>
          <w:lang w:val="bg-BG"/>
        </w:rPr>
      </w:pPr>
    </w:p>
    <w:p w14:paraId="22DCC735" w14:textId="0881B895" w:rsidR="00CD478B" w:rsidRPr="001A1CD5" w:rsidRDefault="00CD478B" w:rsidP="00CD478B">
      <w:pPr>
        <w:jc w:val="both"/>
        <w:rPr>
          <w:rFonts w:ascii="Arial Narrow" w:hAnsi="Arial Narrow"/>
          <w:sz w:val="24"/>
          <w:szCs w:val="24"/>
          <w:lang w:val="bg-BG"/>
        </w:rPr>
      </w:pPr>
      <w:r w:rsidRPr="001A1CD5">
        <w:rPr>
          <w:rFonts w:ascii="Arial Narrow" w:hAnsi="Arial Narrow"/>
          <w:sz w:val="24"/>
          <w:szCs w:val="24"/>
          <w:lang w:val="bg-BG"/>
        </w:rPr>
        <w:tab/>
      </w:r>
      <w:proofErr w:type="spellStart"/>
      <w:r w:rsidRPr="001A1CD5">
        <w:rPr>
          <w:rFonts w:ascii="Arial Narrow" w:hAnsi="Arial Narrow"/>
          <w:sz w:val="24"/>
          <w:szCs w:val="24"/>
          <w:lang w:val="ru-RU"/>
        </w:rPr>
        <w:t>Днес</w:t>
      </w:r>
      <w:proofErr w:type="spellEnd"/>
      <w:r w:rsidRPr="001A1CD5">
        <w:rPr>
          <w:rFonts w:ascii="Arial Narrow" w:hAnsi="Arial Narrow"/>
          <w:sz w:val="24"/>
          <w:szCs w:val="24"/>
          <w:lang w:val="ru-RU"/>
        </w:rPr>
        <w:t xml:space="preserve"> …………..2015</w:t>
      </w:r>
      <w:r>
        <w:rPr>
          <w:rFonts w:ascii="Arial Narrow" w:hAnsi="Arial Narrow"/>
          <w:sz w:val="24"/>
          <w:szCs w:val="24"/>
          <w:lang w:val="ru-RU"/>
        </w:rPr>
        <w:t xml:space="preserve"> </w:t>
      </w:r>
      <w:r w:rsidRPr="001A1CD5">
        <w:rPr>
          <w:rFonts w:ascii="Arial Narrow" w:hAnsi="Arial Narrow"/>
          <w:sz w:val="24"/>
          <w:szCs w:val="24"/>
          <w:lang w:val="ru-RU"/>
        </w:rPr>
        <w:t>г</w:t>
      </w:r>
      <w:r w:rsidRPr="001A1CD5">
        <w:rPr>
          <w:rFonts w:ascii="Arial Narrow" w:hAnsi="Arial Narrow"/>
          <w:sz w:val="24"/>
          <w:szCs w:val="24"/>
          <w:lang w:val="bg-BG"/>
        </w:rPr>
        <w:t>.</w:t>
      </w:r>
      <w:r w:rsidRPr="001A1CD5">
        <w:rPr>
          <w:rFonts w:ascii="Arial Narrow" w:hAnsi="Arial Narrow"/>
          <w:sz w:val="24"/>
          <w:szCs w:val="24"/>
          <w:lang w:val="ru-RU"/>
        </w:rPr>
        <w:t xml:space="preserve"> в гр. </w:t>
      </w:r>
      <w:r w:rsidR="00631350">
        <w:rPr>
          <w:rFonts w:ascii="Arial Narrow" w:hAnsi="Arial Narrow"/>
          <w:sz w:val="24"/>
          <w:szCs w:val="24"/>
          <w:lang w:val="ru-RU"/>
        </w:rPr>
        <w:t xml:space="preserve">Варна </w:t>
      </w:r>
      <w:proofErr w:type="gramStart"/>
      <w:r w:rsidRPr="001A1CD5">
        <w:rPr>
          <w:rFonts w:ascii="Arial Narrow" w:hAnsi="Arial Narrow"/>
          <w:sz w:val="24"/>
          <w:szCs w:val="24"/>
          <w:lang w:val="bg-BG"/>
        </w:rPr>
        <w:t>между</w:t>
      </w:r>
      <w:proofErr w:type="gramEnd"/>
      <w:r w:rsidRPr="001A1CD5">
        <w:rPr>
          <w:rFonts w:ascii="Arial Narrow" w:hAnsi="Arial Narrow"/>
          <w:sz w:val="24"/>
          <w:szCs w:val="24"/>
          <w:lang w:val="ru-RU"/>
        </w:rPr>
        <w:t>:</w:t>
      </w:r>
    </w:p>
    <w:p w14:paraId="59B0E5B1" w14:textId="5822DDA2"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r>
      <w:r>
        <w:rPr>
          <w:rFonts w:ascii="Arial Narrow" w:hAnsi="Arial Narrow"/>
          <w:b/>
          <w:sz w:val="24"/>
          <w:szCs w:val="24"/>
          <w:lang w:val="bg-BG"/>
        </w:rPr>
        <w:t>„</w:t>
      </w:r>
      <w:r w:rsidRPr="001A1CD5">
        <w:rPr>
          <w:rFonts w:ascii="Arial Narrow" w:hAnsi="Arial Narrow"/>
          <w:b/>
          <w:sz w:val="24"/>
          <w:szCs w:val="24"/>
          <w:lang w:val="bg-BG"/>
        </w:rPr>
        <w:t>ИНФОРМАЦИОННО ОБСЛУЖВАНЕ</w:t>
      </w:r>
      <w:r>
        <w:rPr>
          <w:rFonts w:ascii="Arial Narrow" w:hAnsi="Arial Narrow"/>
          <w:b/>
          <w:sz w:val="24"/>
          <w:szCs w:val="24"/>
          <w:lang w:val="bg-BG"/>
        </w:rPr>
        <w:t>“</w:t>
      </w:r>
      <w:r w:rsidRPr="001A1CD5">
        <w:rPr>
          <w:rFonts w:ascii="Arial Narrow" w:hAnsi="Arial Narrow"/>
          <w:b/>
          <w:sz w:val="24"/>
          <w:szCs w:val="24"/>
          <w:lang w:val="bg-BG"/>
        </w:rPr>
        <w:t xml:space="preserve"> АД</w:t>
      </w:r>
      <w:r>
        <w:rPr>
          <w:rFonts w:ascii="Arial Narrow" w:hAnsi="Arial Narrow"/>
          <w:b/>
          <w:sz w:val="24"/>
          <w:szCs w:val="24"/>
          <w:lang w:val="bg-BG"/>
        </w:rPr>
        <w:t xml:space="preserve"> </w:t>
      </w:r>
      <w:r w:rsidR="00631350">
        <w:rPr>
          <w:rFonts w:ascii="Arial Narrow" w:hAnsi="Arial Narrow"/>
          <w:sz w:val="24"/>
          <w:szCs w:val="24"/>
          <w:lang w:val="bg-BG"/>
        </w:rPr>
        <w:t>–</w:t>
      </w:r>
      <w:r>
        <w:rPr>
          <w:rFonts w:ascii="Arial Narrow" w:hAnsi="Arial Narrow"/>
          <w:sz w:val="24"/>
          <w:szCs w:val="24"/>
          <w:lang w:val="bg-BG"/>
        </w:rPr>
        <w:t xml:space="preserve"> </w:t>
      </w:r>
      <w:r w:rsidR="00631350">
        <w:rPr>
          <w:rFonts w:ascii="Arial Narrow" w:hAnsi="Arial Narrow"/>
          <w:sz w:val="24"/>
          <w:szCs w:val="24"/>
          <w:lang w:val="bg-BG"/>
        </w:rPr>
        <w:t xml:space="preserve">клон </w:t>
      </w:r>
      <w:r>
        <w:rPr>
          <w:rFonts w:ascii="Arial Narrow" w:hAnsi="Arial Narrow"/>
          <w:sz w:val="24"/>
          <w:szCs w:val="24"/>
          <w:lang w:val="bg-BG"/>
        </w:rPr>
        <w:t xml:space="preserve">Варна, със седалище и </w:t>
      </w:r>
      <w:r w:rsidRPr="001A1CD5">
        <w:rPr>
          <w:rFonts w:ascii="Arial Narrow" w:hAnsi="Arial Narrow"/>
          <w:sz w:val="24"/>
          <w:szCs w:val="24"/>
          <w:lang w:val="bg-BG"/>
        </w:rPr>
        <w:t>адрес на управление</w:t>
      </w:r>
      <w:r>
        <w:rPr>
          <w:rFonts w:ascii="Arial Narrow" w:hAnsi="Arial Narrow"/>
          <w:sz w:val="24"/>
          <w:szCs w:val="24"/>
          <w:lang w:val="bg-BG"/>
        </w:rPr>
        <w:t>:</w:t>
      </w:r>
      <w:r w:rsidR="00631350">
        <w:rPr>
          <w:rFonts w:ascii="Arial Narrow" w:hAnsi="Arial Narrow"/>
          <w:sz w:val="24"/>
          <w:szCs w:val="24"/>
          <w:lang w:val="bg-BG"/>
        </w:rPr>
        <w:t xml:space="preserve"> гр. Варна</w:t>
      </w:r>
      <w:r w:rsidRPr="001A1CD5">
        <w:rPr>
          <w:rFonts w:ascii="Arial Narrow" w:hAnsi="Arial Narrow"/>
          <w:sz w:val="24"/>
          <w:szCs w:val="24"/>
          <w:lang w:val="bg-BG"/>
        </w:rPr>
        <w:t xml:space="preserve">, </w:t>
      </w:r>
      <w:r w:rsidR="00631350">
        <w:rPr>
          <w:rFonts w:ascii="Arial Narrow" w:hAnsi="Arial Narrow"/>
          <w:sz w:val="24"/>
          <w:szCs w:val="24"/>
          <w:lang w:val="bg-BG"/>
        </w:rPr>
        <w:t>б</w:t>
      </w:r>
      <w:r w:rsidRPr="001A1CD5">
        <w:rPr>
          <w:rFonts w:ascii="Arial Narrow" w:hAnsi="Arial Narrow"/>
          <w:sz w:val="24"/>
          <w:szCs w:val="24"/>
          <w:lang w:val="bg-BG"/>
        </w:rPr>
        <w:t xml:space="preserve">ул. </w:t>
      </w:r>
      <w:r w:rsidR="00631350" w:rsidRPr="00F81247">
        <w:rPr>
          <w:rFonts w:ascii="Arial Narrow" w:eastAsia="Times New Roman" w:hAnsi="Arial Narrow" w:cs="Arial"/>
          <w:sz w:val="24"/>
          <w:szCs w:val="24"/>
          <w:lang w:val="bg-BG"/>
        </w:rPr>
        <w:t>„</w:t>
      </w:r>
      <w:r w:rsidR="00631350">
        <w:rPr>
          <w:rFonts w:ascii="Arial Narrow" w:hAnsi="Arial Narrow"/>
          <w:sz w:val="24"/>
          <w:szCs w:val="24"/>
          <w:lang w:val="bg-BG"/>
        </w:rPr>
        <w:t>Сливница</w:t>
      </w:r>
      <w:r w:rsidR="00631350" w:rsidRPr="00F81247">
        <w:rPr>
          <w:rFonts w:ascii="Arial Narrow" w:eastAsia="Times New Roman" w:hAnsi="Arial Narrow" w:cs="Arial"/>
          <w:sz w:val="24"/>
          <w:szCs w:val="24"/>
          <w:lang w:val="bg-BG"/>
        </w:rPr>
        <w:t>“</w:t>
      </w:r>
      <w:r w:rsidR="00631350">
        <w:rPr>
          <w:rFonts w:ascii="Arial Narrow" w:eastAsia="Times New Roman" w:hAnsi="Arial Narrow" w:cs="Arial"/>
          <w:sz w:val="24"/>
          <w:szCs w:val="24"/>
          <w:lang w:val="bg-BG"/>
        </w:rPr>
        <w:t xml:space="preserve"> № 191</w:t>
      </w:r>
      <w:r w:rsidRPr="001A1CD5">
        <w:rPr>
          <w:rFonts w:ascii="Arial Narrow" w:hAnsi="Arial Narrow"/>
          <w:sz w:val="24"/>
          <w:szCs w:val="24"/>
          <w:lang w:val="bg-BG"/>
        </w:rPr>
        <w:t>,</w:t>
      </w:r>
      <w:r w:rsidRPr="00DD04C3">
        <w:rPr>
          <w:rFonts w:ascii="Arial Narrow" w:hAnsi="Arial Narrow"/>
          <w:sz w:val="24"/>
          <w:szCs w:val="24"/>
          <w:lang w:val="bg-BG"/>
        </w:rPr>
        <w:t xml:space="preserve"> ЕИК 831641791</w:t>
      </w:r>
      <w:r w:rsidR="00631350">
        <w:rPr>
          <w:rFonts w:ascii="Arial Narrow" w:hAnsi="Arial Narrow"/>
          <w:sz w:val="24"/>
          <w:szCs w:val="24"/>
          <w:lang w:val="bg-BG"/>
        </w:rPr>
        <w:t>0124</w:t>
      </w:r>
      <w:r w:rsidR="00B35095">
        <w:rPr>
          <w:rFonts w:ascii="Arial Narrow" w:hAnsi="Arial Narrow"/>
          <w:sz w:val="24"/>
          <w:szCs w:val="24"/>
          <w:lang w:val="bg-BG"/>
        </w:rPr>
        <w:t>,</w:t>
      </w:r>
      <w:r w:rsidRPr="00DD04C3">
        <w:rPr>
          <w:rFonts w:ascii="Arial Narrow" w:hAnsi="Arial Narrow"/>
          <w:sz w:val="24"/>
          <w:szCs w:val="24"/>
          <w:lang w:val="bg-BG"/>
        </w:rPr>
        <w:t xml:space="preserve"> </w:t>
      </w:r>
      <w:r w:rsidRPr="001A1CD5">
        <w:rPr>
          <w:rFonts w:ascii="Arial Narrow" w:hAnsi="Arial Narrow"/>
          <w:sz w:val="24"/>
          <w:szCs w:val="24"/>
          <w:lang w:val="bg-BG"/>
        </w:rPr>
        <w:t xml:space="preserve">представляван от </w:t>
      </w:r>
      <w:r w:rsidR="00466352">
        <w:rPr>
          <w:rFonts w:ascii="Arial Narrow" w:hAnsi="Arial Narrow"/>
          <w:sz w:val="24"/>
          <w:szCs w:val="24"/>
          <w:lang w:val="bg-BG"/>
        </w:rPr>
        <w:t>Нина Демирова</w:t>
      </w:r>
      <w:r>
        <w:rPr>
          <w:rFonts w:ascii="Arial Narrow" w:hAnsi="Arial Narrow"/>
          <w:sz w:val="24"/>
          <w:szCs w:val="24"/>
          <w:lang w:val="bg-BG"/>
        </w:rPr>
        <w:t xml:space="preserve"> </w:t>
      </w:r>
      <w:r w:rsidR="00631350">
        <w:rPr>
          <w:rFonts w:ascii="Arial Narrow" w:hAnsi="Arial Narrow"/>
          <w:sz w:val="24"/>
          <w:szCs w:val="24"/>
          <w:lang w:val="bg-BG"/>
        </w:rPr>
        <w:t>–</w:t>
      </w:r>
      <w:r>
        <w:rPr>
          <w:rFonts w:ascii="Arial Narrow" w:hAnsi="Arial Narrow"/>
          <w:sz w:val="24"/>
          <w:szCs w:val="24"/>
          <w:lang w:val="bg-BG"/>
        </w:rPr>
        <w:t xml:space="preserve"> </w:t>
      </w:r>
      <w:r w:rsidR="00631350">
        <w:rPr>
          <w:rFonts w:ascii="Arial Narrow" w:hAnsi="Arial Narrow"/>
          <w:sz w:val="24"/>
          <w:szCs w:val="24"/>
          <w:lang w:val="bg-BG"/>
        </w:rPr>
        <w:t>д</w:t>
      </w:r>
      <w:r>
        <w:rPr>
          <w:rFonts w:ascii="Arial Narrow" w:hAnsi="Arial Narrow"/>
          <w:sz w:val="24"/>
          <w:szCs w:val="24"/>
          <w:lang w:val="bg-BG"/>
        </w:rPr>
        <w:t>иректор</w:t>
      </w:r>
      <w:r w:rsidR="00631350">
        <w:rPr>
          <w:rFonts w:ascii="Arial Narrow" w:hAnsi="Arial Narrow"/>
          <w:sz w:val="24"/>
          <w:szCs w:val="24"/>
          <w:lang w:val="bg-BG"/>
        </w:rPr>
        <w:t xml:space="preserve"> </w:t>
      </w:r>
      <w:r w:rsidRPr="001A1CD5">
        <w:rPr>
          <w:rFonts w:ascii="Arial Narrow" w:hAnsi="Arial Narrow"/>
          <w:sz w:val="24"/>
          <w:szCs w:val="24"/>
          <w:lang w:val="bg-BG"/>
        </w:rPr>
        <w:t xml:space="preserve">на клон, наричан по-долу за краткост </w:t>
      </w:r>
      <w:r>
        <w:rPr>
          <w:rFonts w:ascii="Arial Narrow" w:hAnsi="Arial Narrow"/>
          <w:b/>
          <w:sz w:val="24"/>
          <w:szCs w:val="24"/>
          <w:lang w:val="bg-BG"/>
        </w:rPr>
        <w:t>„</w:t>
      </w:r>
      <w:r w:rsidRPr="001A1CD5">
        <w:rPr>
          <w:rFonts w:ascii="Arial Narrow" w:hAnsi="Arial Narrow"/>
          <w:b/>
          <w:sz w:val="24"/>
          <w:szCs w:val="24"/>
          <w:lang w:val="bg-BG"/>
        </w:rPr>
        <w:t>Наемодател</w:t>
      </w:r>
      <w:r>
        <w:rPr>
          <w:rFonts w:ascii="Arial Narrow" w:hAnsi="Arial Narrow"/>
          <w:b/>
          <w:sz w:val="24"/>
          <w:szCs w:val="24"/>
          <w:lang w:val="bg-BG"/>
        </w:rPr>
        <w:t>“</w:t>
      </w:r>
      <w:r w:rsidRPr="001A1CD5">
        <w:rPr>
          <w:rFonts w:ascii="Arial Narrow" w:hAnsi="Arial Narrow"/>
          <w:sz w:val="24"/>
          <w:szCs w:val="24"/>
          <w:lang w:val="bg-BG"/>
        </w:rPr>
        <w:t>, от една страна,</w:t>
      </w:r>
    </w:p>
    <w:p w14:paraId="72688D8A"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и</w:t>
      </w:r>
    </w:p>
    <w:p w14:paraId="300AE9F5"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r>
      <w:r>
        <w:rPr>
          <w:rFonts w:ascii="Arial Narrow" w:hAnsi="Arial Narrow"/>
          <w:b/>
          <w:bCs/>
          <w:sz w:val="24"/>
          <w:szCs w:val="24"/>
          <w:lang w:val="bg-BG"/>
        </w:rPr>
        <w:t>……………………………..</w:t>
      </w:r>
      <w:r w:rsidRPr="001A1CD5">
        <w:rPr>
          <w:rFonts w:ascii="Arial Narrow" w:hAnsi="Arial Narrow"/>
          <w:b/>
          <w:bCs/>
          <w:sz w:val="24"/>
          <w:szCs w:val="24"/>
          <w:lang w:val="bg-BG"/>
        </w:rPr>
        <w:t xml:space="preserve">, </w:t>
      </w:r>
      <w:r w:rsidRPr="001A1CD5">
        <w:rPr>
          <w:rFonts w:ascii="Arial Narrow" w:hAnsi="Arial Narrow"/>
          <w:bCs/>
          <w:sz w:val="24"/>
          <w:szCs w:val="24"/>
          <w:lang w:val="bg-BG"/>
        </w:rPr>
        <w:t>с</w:t>
      </w:r>
      <w:r>
        <w:rPr>
          <w:rFonts w:ascii="Arial Narrow" w:hAnsi="Arial Narrow"/>
          <w:bCs/>
          <w:sz w:val="24"/>
          <w:szCs w:val="24"/>
          <w:lang w:val="bg-BG"/>
        </w:rPr>
        <w:t>ъс</w:t>
      </w:r>
      <w:r w:rsidRPr="001A1CD5">
        <w:rPr>
          <w:rFonts w:ascii="Arial Narrow" w:hAnsi="Arial Narrow"/>
          <w:sz w:val="24"/>
          <w:szCs w:val="24"/>
          <w:lang w:val="bg-BG"/>
        </w:rPr>
        <w:t xml:space="preserve"> седалище и адрес на управление</w:t>
      </w:r>
      <w:r>
        <w:rPr>
          <w:rFonts w:ascii="Arial Narrow" w:hAnsi="Arial Narrow"/>
          <w:sz w:val="24"/>
          <w:szCs w:val="24"/>
          <w:lang w:val="bg-BG"/>
        </w:rPr>
        <w:t>:</w:t>
      </w:r>
      <w:r w:rsidRPr="001A1CD5">
        <w:rPr>
          <w:rFonts w:ascii="Arial Narrow" w:hAnsi="Arial Narrow"/>
          <w:sz w:val="24"/>
          <w:szCs w:val="24"/>
          <w:lang w:val="bg-BG"/>
        </w:rPr>
        <w:t xml:space="preserve"> гр.</w:t>
      </w:r>
      <w:r>
        <w:rPr>
          <w:rFonts w:ascii="Arial Narrow" w:hAnsi="Arial Narrow"/>
          <w:sz w:val="24"/>
          <w:szCs w:val="24"/>
          <w:lang w:val="bg-BG"/>
        </w:rPr>
        <w:t xml:space="preserve"> …………….., </w:t>
      </w:r>
      <w:r w:rsidRPr="001A1CD5">
        <w:rPr>
          <w:rFonts w:ascii="Arial Narrow" w:hAnsi="Arial Narrow"/>
          <w:sz w:val="24"/>
          <w:szCs w:val="24"/>
          <w:lang w:val="bg-BG"/>
        </w:rPr>
        <w:t xml:space="preserve">ул. </w:t>
      </w:r>
      <w:r>
        <w:rPr>
          <w:rFonts w:ascii="Arial Narrow" w:hAnsi="Arial Narrow"/>
          <w:sz w:val="24"/>
          <w:szCs w:val="24"/>
          <w:lang w:val="bg-BG"/>
        </w:rPr>
        <w:t>……………………….</w:t>
      </w:r>
      <w:r w:rsidRPr="001A1CD5">
        <w:rPr>
          <w:rFonts w:ascii="Arial Narrow" w:hAnsi="Arial Narrow"/>
          <w:sz w:val="24"/>
          <w:szCs w:val="24"/>
          <w:lang w:val="bg-BG"/>
        </w:rPr>
        <w:t xml:space="preserve">, ЕИК </w:t>
      </w:r>
      <w:r>
        <w:rPr>
          <w:rFonts w:ascii="Arial Narrow" w:hAnsi="Arial Narrow"/>
          <w:bCs/>
          <w:sz w:val="24"/>
          <w:szCs w:val="24"/>
          <w:lang w:val="bg-BG"/>
        </w:rPr>
        <w:t>…………………………..</w:t>
      </w:r>
      <w:r w:rsidRPr="001A1CD5">
        <w:rPr>
          <w:rFonts w:ascii="Arial Narrow" w:hAnsi="Arial Narrow"/>
          <w:sz w:val="24"/>
          <w:szCs w:val="24"/>
          <w:lang w:val="bg-BG"/>
        </w:rPr>
        <w:t xml:space="preserve">, представлявано от </w:t>
      </w:r>
      <w:r>
        <w:rPr>
          <w:rFonts w:ascii="Arial Narrow" w:hAnsi="Arial Narrow"/>
          <w:bCs/>
          <w:sz w:val="24"/>
          <w:szCs w:val="24"/>
          <w:lang w:val="bg-BG"/>
        </w:rPr>
        <w:t xml:space="preserve">…………………….., </w:t>
      </w:r>
      <w:r w:rsidRPr="001A1CD5">
        <w:rPr>
          <w:rFonts w:ascii="Arial Narrow" w:hAnsi="Arial Narrow"/>
          <w:sz w:val="24"/>
          <w:szCs w:val="24"/>
          <w:lang w:val="bg-BG"/>
        </w:rPr>
        <w:t>на</w:t>
      </w:r>
      <w:r w:rsidRPr="001A1CD5">
        <w:rPr>
          <w:rFonts w:ascii="Arial Narrow" w:hAnsi="Arial Narrow"/>
          <w:sz w:val="24"/>
          <w:szCs w:val="24"/>
          <w:lang w:val="bg-BG"/>
        </w:rPr>
        <w:softHyphen/>
        <w:t>ри</w:t>
      </w:r>
      <w:r w:rsidRPr="001A1CD5">
        <w:rPr>
          <w:rFonts w:ascii="Arial Narrow" w:hAnsi="Arial Narrow"/>
          <w:sz w:val="24"/>
          <w:szCs w:val="24"/>
          <w:lang w:val="bg-BG"/>
        </w:rPr>
        <w:softHyphen/>
        <w:t xml:space="preserve">чано по-долу за краткост  </w:t>
      </w:r>
      <w:r>
        <w:rPr>
          <w:rFonts w:ascii="Arial Narrow" w:hAnsi="Arial Narrow"/>
          <w:b/>
          <w:sz w:val="24"/>
          <w:szCs w:val="24"/>
          <w:lang w:val="bg-BG"/>
        </w:rPr>
        <w:t>„</w:t>
      </w:r>
      <w:r w:rsidRPr="001A1CD5">
        <w:rPr>
          <w:rFonts w:ascii="Arial Narrow" w:hAnsi="Arial Narrow"/>
          <w:b/>
          <w:sz w:val="24"/>
          <w:szCs w:val="24"/>
          <w:lang w:val="bg-BG"/>
        </w:rPr>
        <w:t>Наемател</w:t>
      </w:r>
      <w:r>
        <w:rPr>
          <w:rFonts w:ascii="Arial Narrow" w:hAnsi="Arial Narrow"/>
          <w:b/>
          <w:sz w:val="24"/>
          <w:szCs w:val="24"/>
          <w:lang w:val="bg-BG"/>
        </w:rPr>
        <w:t>“</w:t>
      </w:r>
      <w:r w:rsidRPr="001A1CD5">
        <w:rPr>
          <w:rFonts w:ascii="Arial Narrow" w:hAnsi="Arial Narrow"/>
          <w:sz w:val="24"/>
          <w:szCs w:val="24"/>
          <w:lang w:val="bg-BG"/>
        </w:rPr>
        <w:t xml:space="preserve">, от друга страна </w:t>
      </w:r>
    </w:p>
    <w:p w14:paraId="2DBE3B64" w14:textId="77777777" w:rsidR="00CD478B" w:rsidRPr="001A1CD5" w:rsidRDefault="00CD478B" w:rsidP="00CD478B">
      <w:pPr>
        <w:ind w:firstLine="720"/>
        <w:jc w:val="both"/>
        <w:rPr>
          <w:rFonts w:ascii="Arial Narrow" w:hAnsi="Arial Narrow"/>
          <w:b/>
          <w:sz w:val="24"/>
          <w:szCs w:val="24"/>
          <w:lang w:val="bg-BG"/>
        </w:rPr>
      </w:pPr>
      <w:r w:rsidRPr="001A1CD5">
        <w:rPr>
          <w:rFonts w:ascii="Arial Narrow" w:hAnsi="Arial Narrow"/>
          <w:b/>
          <w:sz w:val="24"/>
          <w:szCs w:val="24"/>
          <w:lang w:val="bg-BG"/>
        </w:rPr>
        <w:t>се подписа настоящият договор за следното:</w:t>
      </w:r>
    </w:p>
    <w:p w14:paraId="75F92791" w14:textId="77777777" w:rsidR="00CD478B" w:rsidRPr="001A1CD5" w:rsidRDefault="00CD478B" w:rsidP="00CD478B">
      <w:pPr>
        <w:jc w:val="both"/>
        <w:rPr>
          <w:rFonts w:ascii="Arial Narrow" w:hAnsi="Arial Narrow"/>
          <w:sz w:val="24"/>
          <w:szCs w:val="24"/>
          <w:lang w:val="ru-RU"/>
        </w:rPr>
      </w:pPr>
    </w:p>
    <w:p w14:paraId="726FE760" w14:textId="77777777" w:rsidR="00CD478B" w:rsidRPr="001A1CD5" w:rsidRDefault="00CD478B" w:rsidP="00CD478B">
      <w:pPr>
        <w:jc w:val="center"/>
        <w:rPr>
          <w:rFonts w:ascii="Arial Narrow" w:hAnsi="Arial Narrow"/>
          <w:sz w:val="24"/>
          <w:szCs w:val="24"/>
          <w:lang w:val="ru-RU"/>
        </w:rPr>
      </w:pPr>
      <w:r w:rsidRPr="001A1CD5">
        <w:rPr>
          <w:rFonts w:ascii="Arial Narrow" w:hAnsi="Arial Narrow"/>
          <w:b/>
          <w:sz w:val="24"/>
          <w:szCs w:val="24"/>
        </w:rPr>
        <w:t>I</w:t>
      </w:r>
      <w:r w:rsidRPr="001A1CD5">
        <w:rPr>
          <w:rFonts w:ascii="Arial Narrow" w:hAnsi="Arial Narrow"/>
          <w:b/>
          <w:sz w:val="24"/>
          <w:szCs w:val="24"/>
          <w:lang w:val="bg-BG"/>
        </w:rPr>
        <w:t>. ПРЕДМЕТ НА ДОГОВОРА</w:t>
      </w:r>
    </w:p>
    <w:p w14:paraId="4A0C37E6" w14:textId="77777777" w:rsidR="00CD478B" w:rsidRPr="00631350" w:rsidRDefault="00CD478B" w:rsidP="00CD478B">
      <w:pPr>
        <w:jc w:val="both"/>
        <w:rPr>
          <w:rFonts w:ascii="Arial Narrow" w:hAnsi="Arial Narrow"/>
          <w:sz w:val="24"/>
          <w:szCs w:val="24"/>
          <w:lang w:val="ru-RU"/>
        </w:rPr>
      </w:pPr>
    </w:p>
    <w:p w14:paraId="51C94D4B" w14:textId="13E1006E"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 xml:space="preserve">1. Наемодателят предоставя на Наемателя за временно и възмездно ползване част от собствения си недвижим имот, </w:t>
      </w:r>
      <w:proofErr w:type="spellStart"/>
      <w:r w:rsidRPr="001A1CD5">
        <w:rPr>
          <w:rFonts w:ascii="Arial Narrow" w:hAnsi="Arial Narrow"/>
          <w:sz w:val="24"/>
          <w:szCs w:val="24"/>
          <w:lang w:val="bg-BG"/>
        </w:rPr>
        <w:t>находящ</w:t>
      </w:r>
      <w:proofErr w:type="spellEnd"/>
      <w:r w:rsidRPr="001A1CD5">
        <w:rPr>
          <w:rFonts w:ascii="Arial Narrow" w:hAnsi="Arial Narrow"/>
          <w:sz w:val="24"/>
          <w:szCs w:val="24"/>
          <w:lang w:val="bg-BG"/>
        </w:rPr>
        <w:t xml:space="preserve"> се в </w:t>
      </w:r>
      <w:r w:rsidR="00631350">
        <w:rPr>
          <w:rFonts w:ascii="Arial Narrow" w:hAnsi="Arial Narrow"/>
          <w:sz w:val="24"/>
          <w:szCs w:val="24"/>
          <w:lang w:val="bg-BG"/>
        </w:rPr>
        <w:t>гр. Варна</w:t>
      </w:r>
      <w:r w:rsidR="00631350" w:rsidRPr="001A1CD5">
        <w:rPr>
          <w:rFonts w:ascii="Arial Narrow" w:hAnsi="Arial Narrow"/>
          <w:sz w:val="24"/>
          <w:szCs w:val="24"/>
          <w:lang w:val="bg-BG"/>
        </w:rPr>
        <w:t xml:space="preserve">, </w:t>
      </w:r>
      <w:r w:rsidR="00631350">
        <w:rPr>
          <w:rFonts w:ascii="Arial Narrow" w:hAnsi="Arial Narrow"/>
          <w:sz w:val="24"/>
          <w:szCs w:val="24"/>
          <w:lang w:val="bg-BG"/>
        </w:rPr>
        <w:t>б</w:t>
      </w:r>
      <w:r w:rsidR="00631350" w:rsidRPr="001A1CD5">
        <w:rPr>
          <w:rFonts w:ascii="Arial Narrow" w:hAnsi="Arial Narrow"/>
          <w:sz w:val="24"/>
          <w:szCs w:val="24"/>
          <w:lang w:val="bg-BG"/>
        </w:rPr>
        <w:t xml:space="preserve">ул. </w:t>
      </w:r>
      <w:r w:rsidR="00631350" w:rsidRPr="00F81247">
        <w:rPr>
          <w:rFonts w:ascii="Arial Narrow" w:eastAsia="Times New Roman" w:hAnsi="Arial Narrow" w:cs="Arial"/>
          <w:sz w:val="24"/>
          <w:szCs w:val="24"/>
          <w:lang w:val="bg-BG"/>
        </w:rPr>
        <w:t>„</w:t>
      </w:r>
      <w:r w:rsidR="00631350">
        <w:rPr>
          <w:rFonts w:ascii="Arial Narrow" w:hAnsi="Arial Narrow"/>
          <w:sz w:val="24"/>
          <w:szCs w:val="24"/>
          <w:lang w:val="bg-BG"/>
        </w:rPr>
        <w:t>Сливница</w:t>
      </w:r>
      <w:r w:rsidR="00631350" w:rsidRPr="00F81247">
        <w:rPr>
          <w:rFonts w:ascii="Arial Narrow" w:eastAsia="Times New Roman" w:hAnsi="Arial Narrow" w:cs="Arial"/>
          <w:sz w:val="24"/>
          <w:szCs w:val="24"/>
          <w:lang w:val="bg-BG"/>
        </w:rPr>
        <w:t>“</w:t>
      </w:r>
      <w:r w:rsidR="00631350">
        <w:rPr>
          <w:rFonts w:ascii="Arial Narrow" w:eastAsia="Times New Roman" w:hAnsi="Arial Narrow" w:cs="Arial"/>
          <w:sz w:val="24"/>
          <w:szCs w:val="24"/>
          <w:lang w:val="bg-BG"/>
        </w:rPr>
        <w:t xml:space="preserve"> № 191</w:t>
      </w:r>
      <w:r>
        <w:rPr>
          <w:rFonts w:ascii="Arial Narrow" w:hAnsi="Arial Narrow"/>
          <w:sz w:val="24"/>
          <w:szCs w:val="24"/>
          <w:lang w:val="bg-BG"/>
        </w:rPr>
        <w:t>,</w:t>
      </w:r>
      <w:r w:rsidRPr="001A1CD5">
        <w:rPr>
          <w:rFonts w:ascii="Arial Narrow" w:hAnsi="Arial Narrow"/>
          <w:sz w:val="24"/>
          <w:szCs w:val="24"/>
          <w:lang w:val="bg-BG"/>
        </w:rPr>
        <w:t xml:space="preserve"> а именно:</w:t>
      </w:r>
    </w:p>
    <w:p w14:paraId="32A70ED0"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1.</w:t>
      </w:r>
      <w:proofErr w:type="spellStart"/>
      <w:r w:rsidRPr="001A1CD5">
        <w:rPr>
          <w:rFonts w:ascii="Arial Narrow" w:hAnsi="Arial Narrow"/>
          <w:sz w:val="24"/>
          <w:szCs w:val="24"/>
          <w:lang w:val="bg-BG"/>
        </w:rPr>
        <w:t>1</w:t>
      </w:r>
      <w:proofErr w:type="spellEnd"/>
      <w:r w:rsidRPr="001A1CD5">
        <w:rPr>
          <w:rFonts w:ascii="Arial Narrow" w:hAnsi="Arial Narrow"/>
          <w:sz w:val="24"/>
          <w:szCs w:val="24"/>
          <w:lang w:val="bg-BG"/>
        </w:rPr>
        <w:t xml:space="preserve">. </w:t>
      </w:r>
      <w:r w:rsidRPr="00E5510A">
        <w:rPr>
          <w:rFonts w:ascii="Arial Narrow" w:hAnsi="Arial Narrow"/>
          <w:i/>
          <w:sz w:val="24"/>
          <w:szCs w:val="24"/>
          <w:lang w:val="ru-RU"/>
        </w:rPr>
        <w:t xml:space="preserve">/описание на </w:t>
      </w:r>
      <w:proofErr w:type="spellStart"/>
      <w:r w:rsidRPr="00E5510A">
        <w:rPr>
          <w:rFonts w:ascii="Arial Narrow" w:hAnsi="Arial Narrow"/>
          <w:i/>
          <w:sz w:val="24"/>
          <w:szCs w:val="24"/>
          <w:lang w:val="ru-RU"/>
        </w:rPr>
        <w:t>недвижимия</w:t>
      </w:r>
      <w:proofErr w:type="spellEnd"/>
      <w:r w:rsidRPr="00E5510A">
        <w:rPr>
          <w:rFonts w:ascii="Arial Narrow" w:hAnsi="Arial Narrow"/>
          <w:i/>
          <w:sz w:val="24"/>
          <w:szCs w:val="24"/>
          <w:lang w:val="ru-RU"/>
        </w:rPr>
        <w:t xml:space="preserve"> </w:t>
      </w:r>
      <w:proofErr w:type="spellStart"/>
      <w:r w:rsidRPr="00E5510A">
        <w:rPr>
          <w:rFonts w:ascii="Arial Narrow" w:hAnsi="Arial Narrow"/>
          <w:i/>
          <w:sz w:val="24"/>
          <w:szCs w:val="24"/>
          <w:lang w:val="ru-RU"/>
        </w:rPr>
        <w:t>имот</w:t>
      </w:r>
      <w:proofErr w:type="spellEnd"/>
      <w:r w:rsidRPr="00E5510A">
        <w:rPr>
          <w:rFonts w:ascii="Arial Narrow" w:hAnsi="Arial Narrow"/>
          <w:i/>
          <w:sz w:val="24"/>
          <w:szCs w:val="24"/>
          <w:lang w:val="ru-RU"/>
        </w:rPr>
        <w:t>/</w:t>
      </w:r>
    </w:p>
    <w:p w14:paraId="4DF00FDD" w14:textId="77777777" w:rsidR="00CD478B" w:rsidRPr="001A1CD5" w:rsidRDefault="00CD478B" w:rsidP="00CD478B">
      <w:pPr>
        <w:jc w:val="both"/>
        <w:rPr>
          <w:rFonts w:ascii="Arial Narrow" w:hAnsi="Arial Narrow"/>
          <w:sz w:val="24"/>
          <w:szCs w:val="24"/>
          <w:lang w:val="bg-BG"/>
        </w:rPr>
      </w:pPr>
      <w:r w:rsidRPr="001A1CD5">
        <w:rPr>
          <w:rFonts w:ascii="Arial Narrow" w:hAnsi="Arial Narrow"/>
          <w:sz w:val="24"/>
          <w:szCs w:val="24"/>
          <w:lang w:val="bg-BG"/>
        </w:rPr>
        <w:tab/>
        <w:t xml:space="preserve">2. Наемателят се задължава да ползва предоставените му, съгласно т. 1 от настоящия договор, помещения за </w:t>
      </w:r>
      <w:r>
        <w:rPr>
          <w:rFonts w:ascii="Arial Narrow" w:hAnsi="Arial Narrow"/>
          <w:sz w:val="24"/>
          <w:szCs w:val="24"/>
          <w:lang w:val="bg-BG"/>
        </w:rPr>
        <w:t>……………</w:t>
      </w:r>
      <w:r w:rsidRPr="001A1CD5">
        <w:rPr>
          <w:rFonts w:ascii="Arial Narrow" w:hAnsi="Arial Narrow"/>
          <w:sz w:val="24"/>
          <w:szCs w:val="24"/>
          <w:lang w:val="bg-BG"/>
        </w:rPr>
        <w:t xml:space="preserve"> , в съответствие с предмета си на дейност.</w:t>
      </w:r>
    </w:p>
    <w:p w14:paraId="0D9D6402" w14:textId="4D00C794" w:rsidR="00CD478B" w:rsidRPr="001A1CD5" w:rsidRDefault="00CD478B" w:rsidP="00CD478B">
      <w:pPr>
        <w:ind w:firstLine="720"/>
        <w:jc w:val="both"/>
        <w:rPr>
          <w:rFonts w:ascii="Arial Narrow" w:hAnsi="Arial Narrow"/>
          <w:b/>
          <w:sz w:val="24"/>
          <w:szCs w:val="24"/>
          <w:lang w:val="bg-BG"/>
        </w:rPr>
      </w:pPr>
      <w:r w:rsidRPr="001A1CD5">
        <w:rPr>
          <w:rFonts w:ascii="Arial Narrow" w:hAnsi="Arial Narrow"/>
          <w:sz w:val="24"/>
          <w:szCs w:val="24"/>
          <w:lang w:val="bg-BG"/>
        </w:rPr>
        <w:t xml:space="preserve">3. Договорът се сключва за срок от </w:t>
      </w:r>
      <w:r w:rsidR="00466352">
        <w:rPr>
          <w:rFonts w:ascii="Arial Narrow" w:hAnsi="Arial Narrow"/>
          <w:sz w:val="24"/>
          <w:szCs w:val="24"/>
          <w:lang w:val="bg-BG"/>
        </w:rPr>
        <w:t>3</w:t>
      </w:r>
      <w:r w:rsidRPr="001A1CD5">
        <w:rPr>
          <w:rFonts w:ascii="Arial Narrow" w:hAnsi="Arial Narrow"/>
          <w:b/>
          <w:sz w:val="24"/>
          <w:szCs w:val="24"/>
          <w:lang w:val="bg-BG"/>
        </w:rPr>
        <w:t xml:space="preserve"> </w:t>
      </w:r>
      <w:r w:rsidRPr="001A1CD5">
        <w:rPr>
          <w:rFonts w:ascii="Arial Narrow" w:hAnsi="Arial Narrow"/>
          <w:b/>
          <w:sz w:val="24"/>
          <w:szCs w:val="24"/>
          <w:lang w:val="ru-RU"/>
        </w:rPr>
        <w:t>(</w:t>
      </w:r>
      <w:r w:rsidR="00466352">
        <w:rPr>
          <w:rFonts w:ascii="Arial Narrow" w:hAnsi="Arial Narrow"/>
          <w:b/>
          <w:sz w:val="24"/>
          <w:szCs w:val="24"/>
          <w:lang w:val="ru-RU"/>
        </w:rPr>
        <w:t>три</w:t>
      </w:r>
      <w:r w:rsidRPr="001A1CD5">
        <w:rPr>
          <w:rFonts w:ascii="Arial Narrow" w:hAnsi="Arial Narrow"/>
          <w:b/>
          <w:sz w:val="24"/>
          <w:szCs w:val="24"/>
          <w:lang w:val="ru-RU"/>
        </w:rPr>
        <w:t>)</w:t>
      </w:r>
      <w:r w:rsidRPr="001A1CD5">
        <w:rPr>
          <w:rFonts w:ascii="Arial Narrow" w:hAnsi="Arial Narrow"/>
          <w:sz w:val="24"/>
          <w:szCs w:val="24"/>
          <w:lang w:val="bg-BG"/>
        </w:rPr>
        <w:t xml:space="preserve"> години и влиза в сила от ………….2015</w:t>
      </w:r>
      <w:r>
        <w:rPr>
          <w:rFonts w:ascii="Arial Narrow" w:hAnsi="Arial Narrow"/>
          <w:sz w:val="24"/>
          <w:szCs w:val="24"/>
          <w:lang w:val="bg-BG"/>
        </w:rPr>
        <w:t xml:space="preserve"> </w:t>
      </w:r>
      <w:r w:rsidRPr="001A1CD5">
        <w:rPr>
          <w:rFonts w:ascii="Arial Narrow" w:hAnsi="Arial Narrow"/>
          <w:sz w:val="24"/>
          <w:szCs w:val="24"/>
          <w:lang w:val="bg-BG"/>
        </w:rPr>
        <w:t>г.</w:t>
      </w:r>
    </w:p>
    <w:p w14:paraId="6A126895"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 xml:space="preserve">4. Наемодателят </w:t>
      </w:r>
      <w:r>
        <w:rPr>
          <w:rFonts w:ascii="Arial Narrow" w:hAnsi="Arial Narrow"/>
          <w:sz w:val="24"/>
          <w:szCs w:val="24"/>
          <w:lang w:val="bg-BG"/>
        </w:rPr>
        <w:t xml:space="preserve">може да </w:t>
      </w:r>
      <w:r w:rsidRPr="001A1CD5">
        <w:rPr>
          <w:rFonts w:ascii="Arial Narrow" w:hAnsi="Arial Narrow"/>
          <w:sz w:val="24"/>
          <w:szCs w:val="24"/>
          <w:lang w:val="bg-BG"/>
        </w:rPr>
        <w:t>предостав</w:t>
      </w:r>
      <w:r>
        <w:rPr>
          <w:rFonts w:ascii="Arial Narrow" w:hAnsi="Arial Narrow"/>
          <w:sz w:val="24"/>
          <w:szCs w:val="24"/>
          <w:lang w:val="bg-BG"/>
        </w:rPr>
        <w:t>и</w:t>
      </w:r>
      <w:r w:rsidRPr="001A1CD5">
        <w:rPr>
          <w:rFonts w:ascii="Arial Narrow" w:hAnsi="Arial Narrow"/>
          <w:sz w:val="24"/>
          <w:szCs w:val="24"/>
          <w:lang w:val="bg-BG"/>
        </w:rPr>
        <w:t xml:space="preserve"> на Наемателя за временно и възмездно ползване стопански инвентар и оборудване.</w:t>
      </w:r>
    </w:p>
    <w:p w14:paraId="5F42FD62" w14:textId="77777777" w:rsidR="00CD478B" w:rsidRPr="001A1CD5" w:rsidRDefault="00CD478B" w:rsidP="00CD478B">
      <w:pPr>
        <w:jc w:val="both"/>
        <w:rPr>
          <w:rFonts w:ascii="Arial Narrow" w:hAnsi="Arial Narrow"/>
          <w:sz w:val="24"/>
          <w:szCs w:val="24"/>
          <w:lang w:val="bg-BG"/>
        </w:rPr>
      </w:pPr>
      <w:r w:rsidRPr="001A1CD5">
        <w:rPr>
          <w:rFonts w:ascii="Arial Narrow" w:hAnsi="Arial Narrow"/>
          <w:sz w:val="24"/>
          <w:szCs w:val="24"/>
          <w:lang w:val="bg-BG"/>
        </w:rPr>
        <w:tab/>
        <w:t xml:space="preserve">4.1. За предоставените стопански инвентар и оборудване между страните двустранно се подписва </w:t>
      </w:r>
      <w:proofErr w:type="spellStart"/>
      <w:r w:rsidRPr="001A1CD5">
        <w:rPr>
          <w:rFonts w:ascii="Arial Narrow" w:hAnsi="Arial Narrow"/>
          <w:sz w:val="24"/>
          <w:szCs w:val="24"/>
          <w:lang w:val="bg-BG"/>
        </w:rPr>
        <w:t>приемо-предавателен</w:t>
      </w:r>
      <w:proofErr w:type="spellEnd"/>
      <w:r w:rsidRPr="001A1CD5">
        <w:rPr>
          <w:rFonts w:ascii="Arial Narrow" w:hAnsi="Arial Narrow"/>
          <w:sz w:val="24"/>
          <w:szCs w:val="24"/>
          <w:lang w:val="bg-BG"/>
        </w:rPr>
        <w:t xml:space="preserve"> протокол, в който по вид и брой се описват отделните предоставени за ползване единици от стопанския инвентар и оборудването.</w:t>
      </w:r>
    </w:p>
    <w:p w14:paraId="27FF8FF7" w14:textId="77777777" w:rsidR="00CD478B" w:rsidRPr="00631350" w:rsidRDefault="00CD478B" w:rsidP="00631350">
      <w:pPr>
        <w:jc w:val="both"/>
        <w:rPr>
          <w:rFonts w:ascii="Arial Narrow" w:hAnsi="Arial Narrow"/>
          <w:sz w:val="24"/>
          <w:szCs w:val="24"/>
          <w:lang w:val="ru-RU"/>
        </w:rPr>
      </w:pPr>
    </w:p>
    <w:p w14:paraId="1242B7C5" w14:textId="77777777" w:rsidR="00CD478B" w:rsidRPr="001A1CD5" w:rsidRDefault="00CD478B" w:rsidP="00CD478B">
      <w:pPr>
        <w:jc w:val="center"/>
        <w:rPr>
          <w:rFonts w:ascii="Arial Narrow" w:hAnsi="Arial Narrow"/>
          <w:sz w:val="24"/>
          <w:szCs w:val="24"/>
          <w:lang w:val="ru-RU"/>
        </w:rPr>
      </w:pPr>
      <w:r w:rsidRPr="001A1CD5">
        <w:rPr>
          <w:rFonts w:ascii="Arial Narrow" w:hAnsi="Arial Narrow"/>
          <w:b/>
          <w:sz w:val="24"/>
          <w:szCs w:val="24"/>
        </w:rPr>
        <w:t>II</w:t>
      </w:r>
      <w:r w:rsidRPr="001A1CD5">
        <w:rPr>
          <w:rFonts w:ascii="Arial Narrow" w:hAnsi="Arial Narrow"/>
          <w:b/>
          <w:sz w:val="24"/>
          <w:szCs w:val="24"/>
          <w:lang w:val="bg-BG"/>
        </w:rPr>
        <w:t>. ПРАВА И ЗАДЪЛЖЕНИЯ НА СТРАНИТЕ</w:t>
      </w:r>
    </w:p>
    <w:p w14:paraId="2490CD85" w14:textId="77777777" w:rsidR="00CD478B" w:rsidRPr="001A1CD5" w:rsidRDefault="00CD478B" w:rsidP="00CD478B">
      <w:pPr>
        <w:jc w:val="both"/>
        <w:rPr>
          <w:rFonts w:ascii="Arial Narrow" w:hAnsi="Arial Narrow"/>
          <w:sz w:val="24"/>
          <w:szCs w:val="24"/>
          <w:lang w:val="ru-RU"/>
        </w:rPr>
      </w:pPr>
    </w:p>
    <w:p w14:paraId="62292FB2"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5. Наемателят се задължава:</w:t>
      </w:r>
    </w:p>
    <w:p w14:paraId="6117AB56"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5.1. Да използва предоставените под наем помещения с грижа на добър стопанин по предназначението съгласно т. 2 от настоящия договор;</w:t>
      </w:r>
    </w:p>
    <w:p w14:paraId="6414DCC1" w14:textId="77777777" w:rsidR="00CD478B" w:rsidRPr="001A1CD5" w:rsidRDefault="00CD478B" w:rsidP="00CD478B">
      <w:pPr>
        <w:ind w:firstLine="720"/>
        <w:jc w:val="both"/>
        <w:rPr>
          <w:rFonts w:ascii="Arial Narrow" w:hAnsi="Arial Narrow"/>
          <w:sz w:val="24"/>
          <w:szCs w:val="24"/>
          <w:lang w:val="bg-BG"/>
        </w:rPr>
      </w:pPr>
      <w:r w:rsidRPr="001A1CD5">
        <w:rPr>
          <w:rFonts w:ascii="Arial Narrow" w:hAnsi="Arial Narrow"/>
          <w:sz w:val="24"/>
          <w:szCs w:val="24"/>
          <w:lang w:val="bg-BG"/>
        </w:rPr>
        <w:lastRenderedPageBreak/>
        <w:t>5.2. Да заплаща наемната цена в уговорения размер и в сроковете и по начина, уговорен в настоящия договор;</w:t>
      </w:r>
    </w:p>
    <w:p w14:paraId="0F65C224"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5.3. При сключване на настоящия договор да плати на Наемодателя депозит в размер на един месечен наем по т. 11. и месечни разходи за консумативи /ел.</w:t>
      </w:r>
      <w:r w:rsidRPr="004E5691">
        <w:rPr>
          <w:rFonts w:ascii="Arial Narrow" w:hAnsi="Arial Narrow"/>
          <w:sz w:val="24"/>
          <w:szCs w:val="24"/>
          <w:lang w:val="bg-BG"/>
        </w:rPr>
        <w:t xml:space="preserve"> </w:t>
      </w:r>
      <w:r w:rsidRPr="001A1CD5">
        <w:rPr>
          <w:rFonts w:ascii="Arial Narrow" w:hAnsi="Arial Narrow"/>
          <w:sz w:val="24"/>
          <w:szCs w:val="24"/>
          <w:lang w:val="bg-BG"/>
        </w:rPr>
        <w:t xml:space="preserve">енергия, </w:t>
      </w:r>
      <w:proofErr w:type="spellStart"/>
      <w:r w:rsidRPr="001A1CD5">
        <w:rPr>
          <w:rFonts w:ascii="Arial Narrow" w:hAnsi="Arial Narrow"/>
          <w:sz w:val="24"/>
          <w:szCs w:val="24"/>
          <w:lang w:val="bg-BG"/>
        </w:rPr>
        <w:t>ВиК</w:t>
      </w:r>
      <w:proofErr w:type="spellEnd"/>
      <w:r w:rsidRPr="001A1CD5">
        <w:rPr>
          <w:rFonts w:ascii="Arial Narrow" w:hAnsi="Arial Narrow"/>
          <w:sz w:val="24"/>
          <w:szCs w:val="24"/>
          <w:lang w:val="bg-BG"/>
        </w:rPr>
        <w:t>, охрана,</w:t>
      </w:r>
      <w:r w:rsidRPr="004E5691">
        <w:rPr>
          <w:rFonts w:ascii="Arial Narrow" w:hAnsi="Arial Narrow"/>
          <w:sz w:val="24"/>
          <w:szCs w:val="24"/>
          <w:lang w:val="bg-BG"/>
        </w:rPr>
        <w:t xml:space="preserve"> </w:t>
      </w:r>
      <w:proofErr w:type="spellStart"/>
      <w:r w:rsidRPr="001A1CD5">
        <w:rPr>
          <w:rFonts w:ascii="Arial Narrow" w:hAnsi="Arial Narrow"/>
          <w:sz w:val="24"/>
          <w:szCs w:val="24"/>
          <w:lang w:val="bg-BG"/>
        </w:rPr>
        <w:t>пожароизвестяване</w:t>
      </w:r>
      <w:proofErr w:type="spellEnd"/>
      <w:r w:rsidRPr="001A1CD5">
        <w:rPr>
          <w:rFonts w:ascii="Arial Narrow" w:hAnsi="Arial Narrow"/>
          <w:sz w:val="24"/>
          <w:szCs w:val="24"/>
          <w:lang w:val="bg-BG"/>
        </w:rPr>
        <w:t xml:space="preserve"> и др./ в размер на </w:t>
      </w:r>
      <w:r>
        <w:rPr>
          <w:rFonts w:ascii="Arial Narrow" w:hAnsi="Arial Narrow"/>
          <w:sz w:val="24"/>
          <w:szCs w:val="24"/>
          <w:lang w:val="bg-BG"/>
        </w:rPr>
        <w:t>…………….</w:t>
      </w:r>
      <w:r w:rsidRPr="001A1CD5">
        <w:rPr>
          <w:rFonts w:ascii="Arial Narrow" w:hAnsi="Arial Narrow"/>
          <w:sz w:val="24"/>
          <w:szCs w:val="24"/>
          <w:lang w:val="bg-BG"/>
        </w:rPr>
        <w:t xml:space="preserve"> лева без ДДС;</w:t>
      </w:r>
    </w:p>
    <w:p w14:paraId="4DD59361" w14:textId="77777777" w:rsidR="00CD478B" w:rsidRPr="001A1CD5" w:rsidRDefault="00CD478B" w:rsidP="00CD478B">
      <w:pPr>
        <w:ind w:firstLine="720"/>
        <w:jc w:val="both"/>
        <w:rPr>
          <w:rFonts w:ascii="Arial Narrow" w:hAnsi="Arial Narrow"/>
          <w:sz w:val="24"/>
          <w:szCs w:val="24"/>
          <w:lang w:val="bg-BG"/>
        </w:rPr>
      </w:pPr>
      <w:r w:rsidRPr="001A1CD5">
        <w:rPr>
          <w:rFonts w:ascii="Arial Narrow" w:hAnsi="Arial Narrow"/>
          <w:sz w:val="24"/>
          <w:szCs w:val="24"/>
          <w:lang w:val="bg-BG"/>
        </w:rPr>
        <w:t>5.4. Да спазва изискванията за пожарна безопасност, като не променя проектираната  и изградена електрическа инсталация в съответствие с изискванията на предмета на дейност,  и не включва допълнителни мощности, които да предизвикат нейното</w:t>
      </w:r>
      <w:r>
        <w:rPr>
          <w:rFonts w:ascii="Arial Narrow" w:hAnsi="Arial Narrow"/>
          <w:sz w:val="24"/>
          <w:szCs w:val="24"/>
          <w:lang w:val="bg-BG"/>
        </w:rPr>
        <w:t xml:space="preserve"> претоварване</w:t>
      </w:r>
      <w:r w:rsidRPr="001A1CD5">
        <w:rPr>
          <w:rFonts w:ascii="Arial Narrow" w:hAnsi="Arial Narrow"/>
          <w:sz w:val="24"/>
          <w:szCs w:val="24"/>
          <w:lang w:val="bg-BG"/>
        </w:rPr>
        <w:t xml:space="preserve">; </w:t>
      </w:r>
    </w:p>
    <w:p w14:paraId="1583C1D7"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5.</w:t>
      </w:r>
      <w:proofErr w:type="spellStart"/>
      <w:r w:rsidRPr="001A1CD5">
        <w:rPr>
          <w:rFonts w:ascii="Arial Narrow" w:hAnsi="Arial Narrow"/>
          <w:sz w:val="24"/>
          <w:szCs w:val="24"/>
          <w:lang w:val="bg-BG"/>
        </w:rPr>
        <w:t>5</w:t>
      </w:r>
      <w:proofErr w:type="spellEnd"/>
      <w:r w:rsidRPr="001A1CD5">
        <w:rPr>
          <w:rFonts w:ascii="Arial Narrow" w:hAnsi="Arial Narrow"/>
          <w:sz w:val="24"/>
          <w:szCs w:val="24"/>
          <w:lang w:val="bg-BG"/>
        </w:rPr>
        <w:t>. Да спазва установените от Наемодателя вътрешен ред за ползване на сградата и пропускателен режим за достъп в сградата, като се запознае със съответната Заповед, срещу подпис;</w:t>
      </w:r>
    </w:p>
    <w:p w14:paraId="7AB00129"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5.6. Да не допуска увреждането на наетия имот от когото и да било - свои служители, клиенти и др., като всички неблагоприятни последици от евентуалното увреждане ще бъдат за негова сметка;</w:t>
      </w:r>
    </w:p>
    <w:p w14:paraId="4D297A9B" w14:textId="77777777" w:rsidR="00CD478B" w:rsidRPr="001A1CD5" w:rsidRDefault="00CD478B" w:rsidP="00CD478B">
      <w:pPr>
        <w:ind w:firstLine="720"/>
        <w:jc w:val="both"/>
        <w:rPr>
          <w:rFonts w:ascii="Arial Narrow" w:hAnsi="Arial Narrow"/>
          <w:sz w:val="24"/>
          <w:szCs w:val="24"/>
          <w:lang w:val="bg-BG"/>
        </w:rPr>
      </w:pPr>
      <w:r w:rsidRPr="001A1CD5">
        <w:rPr>
          <w:rFonts w:ascii="Arial Narrow" w:hAnsi="Arial Narrow"/>
          <w:sz w:val="24"/>
          <w:szCs w:val="24"/>
          <w:lang w:val="bg-BG"/>
        </w:rPr>
        <w:t>5.7. Да съобщава незабавно на Наемодателя за всички повреди и посегателства от трети лица върху наетите помещения;</w:t>
      </w:r>
    </w:p>
    <w:p w14:paraId="4B5157C3"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5.8. Наемодателят не носи отговорност за повреда на стопанския инвентар, оборудването, материалите и продукцията, намиращи се в наетите помещения в резултат на природни бедствия, наводнения, пожар и др. такива. За покриване на тези щети Наемателя трябва да сключи Застраховка.</w:t>
      </w:r>
    </w:p>
    <w:p w14:paraId="0AA0AA50" w14:textId="62D70B69"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5.9. Да освободи и предаде на Наемодателя наетите помещения във вида, в който ги е предал, като се вземе предвид нормалното изхабяване, при изтичане срока на договора, както и при евентуалното му предсрочно прекратяване.</w:t>
      </w:r>
    </w:p>
    <w:p w14:paraId="50B263B4" w14:textId="77777777" w:rsidR="00CD478B" w:rsidRDefault="00CD478B" w:rsidP="00CD478B">
      <w:pPr>
        <w:ind w:firstLine="720"/>
        <w:jc w:val="both"/>
        <w:rPr>
          <w:rFonts w:ascii="Arial Narrow" w:hAnsi="Arial Narrow"/>
          <w:sz w:val="24"/>
          <w:szCs w:val="24"/>
          <w:lang w:val="bg-BG"/>
        </w:rPr>
      </w:pPr>
      <w:r w:rsidRPr="001A1CD5">
        <w:rPr>
          <w:rFonts w:ascii="Arial Narrow" w:hAnsi="Arial Narrow"/>
          <w:sz w:val="24"/>
          <w:szCs w:val="24"/>
          <w:lang w:val="bg-BG"/>
        </w:rPr>
        <w:t>5.10. Да организира за своя сметка и отговаря за почистването и поддържането в добър вид на наетите помещения, санитарни възли и коридори.</w:t>
      </w:r>
    </w:p>
    <w:p w14:paraId="66A7C369" w14:textId="77777777" w:rsidR="00CD478B" w:rsidRDefault="00CD478B" w:rsidP="00CD478B">
      <w:pPr>
        <w:ind w:firstLine="720"/>
        <w:jc w:val="both"/>
        <w:rPr>
          <w:rFonts w:ascii="Arial Narrow" w:hAnsi="Arial Narrow"/>
          <w:sz w:val="24"/>
          <w:szCs w:val="24"/>
          <w:lang w:val="bg-BG"/>
        </w:rPr>
      </w:pPr>
      <w:r>
        <w:rPr>
          <w:rFonts w:ascii="Arial Narrow" w:hAnsi="Arial Narrow"/>
          <w:sz w:val="24"/>
          <w:szCs w:val="24"/>
          <w:lang w:val="bg-BG"/>
        </w:rPr>
        <w:t>5.11. Да спазва и прилага изискванията на нормативните актове в страната за безопасни и здравословни условия на труд в наетите помещения, работни помещения и технически съоръжения, както за работещите при него, така и за намиращите се по друг повод лица с оглед запазване на живота, здравето и трудоспособността им.</w:t>
      </w:r>
    </w:p>
    <w:p w14:paraId="4D0076E0" w14:textId="77777777" w:rsidR="00CD478B" w:rsidRPr="001A1CD5" w:rsidRDefault="00CD478B" w:rsidP="00CD478B">
      <w:pPr>
        <w:ind w:firstLine="720"/>
        <w:jc w:val="both"/>
        <w:rPr>
          <w:rFonts w:ascii="Arial Narrow" w:hAnsi="Arial Narrow"/>
          <w:sz w:val="24"/>
          <w:szCs w:val="24"/>
          <w:lang w:val="bg-BG"/>
        </w:rPr>
      </w:pPr>
      <w:r>
        <w:rPr>
          <w:rFonts w:ascii="Arial Narrow" w:hAnsi="Arial Narrow"/>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5DD4026"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6. Наемателят няма право:</w:t>
      </w:r>
    </w:p>
    <w:p w14:paraId="33F2C44D" w14:textId="3052F773"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 xml:space="preserve">6.1. Да </w:t>
      </w:r>
      <w:proofErr w:type="spellStart"/>
      <w:r w:rsidRPr="001A1CD5">
        <w:rPr>
          <w:rFonts w:ascii="Arial Narrow" w:hAnsi="Arial Narrow"/>
          <w:sz w:val="24"/>
          <w:szCs w:val="24"/>
          <w:lang w:val="bg-BG"/>
        </w:rPr>
        <w:t>преотдава</w:t>
      </w:r>
      <w:proofErr w:type="spellEnd"/>
      <w:r w:rsidRPr="001A1CD5">
        <w:rPr>
          <w:rFonts w:ascii="Arial Narrow" w:hAnsi="Arial Narrow"/>
          <w:sz w:val="24"/>
          <w:szCs w:val="24"/>
          <w:lang w:val="bg-BG"/>
        </w:rPr>
        <w:t xml:space="preserve"> помещенията, обект на настоящия договор, без изричното писмено съгласие на Наемодателя;</w:t>
      </w:r>
    </w:p>
    <w:p w14:paraId="0361974B" w14:textId="6342ED61"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6.2. Да извършва реконструкции, преустройства и подобрения на наетите помещения, без да е получил за това изричното писмено съгласие на Наемодателя.</w:t>
      </w:r>
    </w:p>
    <w:p w14:paraId="51F5B924"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 xml:space="preserve"> </w:t>
      </w:r>
      <w:r w:rsidRPr="001A1CD5">
        <w:rPr>
          <w:rFonts w:ascii="Arial Narrow" w:hAnsi="Arial Narrow"/>
          <w:color w:val="0000FF"/>
          <w:sz w:val="24"/>
          <w:szCs w:val="24"/>
          <w:lang w:val="bg-BG"/>
        </w:rPr>
        <w:tab/>
      </w:r>
      <w:r w:rsidRPr="001A1CD5">
        <w:rPr>
          <w:rFonts w:ascii="Arial Narrow" w:hAnsi="Arial Narrow"/>
          <w:sz w:val="24"/>
          <w:szCs w:val="24"/>
          <w:lang w:val="bg-BG"/>
        </w:rPr>
        <w:t>7. За получаване на съгласие по т. 6.2. от този договор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се прилага разчет за ориентировъчната стойност на разходите за извършването им.</w:t>
      </w:r>
    </w:p>
    <w:p w14:paraId="5ACC69F3" w14:textId="77777777" w:rsidR="00CD478B" w:rsidRPr="001A1CD5" w:rsidRDefault="00CD478B" w:rsidP="00CD478B">
      <w:pPr>
        <w:jc w:val="both"/>
        <w:rPr>
          <w:rFonts w:ascii="Arial Narrow" w:hAnsi="Arial Narrow"/>
          <w:sz w:val="24"/>
          <w:szCs w:val="24"/>
          <w:lang w:val="bg-BG"/>
        </w:rPr>
      </w:pPr>
      <w:r w:rsidRPr="001A1CD5">
        <w:rPr>
          <w:rFonts w:ascii="Arial Narrow" w:hAnsi="Arial Narrow"/>
          <w:color w:val="0000FF"/>
          <w:sz w:val="24"/>
          <w:szCs w:val="24"/>
          <w:lang w:val="bg-BG"/>
        </w:rPr>
        <w:lastRenderedPageBreak/>
        <w:tab/>
      </w:r>
      <w:r w:rsidRPr="001A1CD5">
        <w:rPr>
          <w:rFonts w:ascii="Arial Narrow" w:hAnsi="Arial Narrow"/>
          <w:sz w:val="24"/>
          <w:szCs w:val="24"/>
          <w:lang w:val="bg-BG"/>
        </w:rPr>
        <w:t>7.1. След извършване на реконструкциите, преустройствата или подобренията Наемателят да представи на Наемодателя акт образец 19 за извършените строителни работи.</w:t>
      </w:r>
    </w:p>
    <w:p w14:paraId="6F09813E" w14:textId="77777777" w:rsidR="00CD478B" w:rsidRPr="001A1CD5" w:rsidRDefault="00CD478B" w:rsidP="00CD478B">
      <w:pPr>
        <w:jc w:val="both"/>
        <w:rPr>
          <w:rFonts w:ascii="Arial Narrow" w:hAnsi="Arial Narrow"/>
          <w:sz w:val="24"/>
          <w:szCs w:val="24"/>
          <w:lang w:val="ru-RU"/>
        </w:rPr>
      </w:pPr>
      <w:r w:rsidRPr="001A1CD5">
        <w:rPr>
          <w:rFonts w:ascii="Arial Narrow" w:hAnsi="Arial Narrow"/>
          <w:color w:val="0000FF"/>
          <w:sz w:val="24"/>
          <w:szCs w:val="24"/>
          <w:lang w:val="bg-BG"/>
        </w:rPr>
        <w:t xml:space="preserve"> </w:t>
      </w:r>
      <w:r w:rsidRPr="001A1CD5">
        <w:rPr>
          <w:rFonts w:ascii="Arial Narrow" w:hAnsi="Arial Narrow"/>
          <w:color w:val="0000FF"/>
          <w:sz w:val="24"/>
          <w:szCs w:val="24"/>
          <w:lang w:val="bg-BG"/>
        </w:rPr>
        <w:tab/>
      </w:r>
      <w:r w:rsidRPr="001A1CD5">
        <w:rPr>
          <w:rFonts w:ascii="Arial Narrow" w:hAnsi="Arial Narrow"/>
          <w:sz w:val="24"/>
          <w:szCs w:val="24"/>
          <w:lang w:val="bg-BG"/>
        </w:rPr>
        <w:t xml:space="preserve">7.2. Наемодателят извършва преглед на представената му окончателна стойност в 10-дневен срок, считано от датата на депозирането при него на акт  образец 19. </w:t>
      </w:r>
    </w:p>
    <w:p w14:paraId="5AB00BED" w14:textId="77777777" w:rsidR="00CD478B" w:rsidRPr="001A1CD5" w:rsidRDefault="00CD478B" w:rsidP="00CD478B">
      <w:pPr>
        <w:jc w:val="both"/>
        <w:rPr>
          <w:rFonts w:ascii="Arial Narrow" w:hAnsi="Arial Narrow"/>
          <w:sz w:val="24"/>
          <w:szCs w:val="24"/>
          <w:lang w:val="ru-RU"/>
        </w:rPr>
      </w:pPr>
      <w:r w:rsidRPr="001A1CD5">
        <w:rPr>
          <w:rFonts w:ascii="Arial Narrow" w:hAnsi="Arial Narrow"/>
          <w:color w:val="0000FF"/>
          <w:sz w:val="24"/>
          <w:szCs w:val="24"/>
          <w:lang w:val="bg-BG"/>
        </w:rPr>
        <w:tab/>
      </w:r>
      <w:r w:rsidRPr="001A1CD5">
        <w:rPr>
          <w:rFonts w:ascii="Arial Narrow" w:hAnsi="Arial Narrow"/>
          <w:sz w:val="24"/>
          <w:szCs w:val="24"/>
          <w:lang w:val="bg-BG"/>
        </w:rPr>
        <w:t>7.3. В случай, че окончателната стойност на извършените строителни работи надхвърля с повече от 25 % (двадесет и пет на сто) ориентировъчната стойност, за която е дадено съгласието по  т. 7.1., Наемодателят има право да признае като направени разходи по строителните работи, за които се дължи прихващане по т. 7.5., единствено сума в размер до ориентировъчната стойност по т. 7.1. завишена с 25 % (двадесет и пет на сто).</w:t>
      </w:r>
    </w:p>
    <w:p w14:paraId="2EC66C39"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7.4. Приемането на подобренията от страна на Наемодателя се извършва с протокол, в който се описват подобренията и се посочва стойността на всяко от тях, която е призната от Наемодателя на основание представените документи за направени разходи.</w:t>
      </w:r>
    </w:p>
    <w:p w14:paraId="0D329A7B" w14:textId="77777777" w:rsidR="00CD478B" w:rsidRPr="001A1CD5" w:rsidRDefault="00CD478B" w:rsidP="00CD478B">
      <w:pPr>
        <w:ind w:firstLine="720"/>
        <w:jc w:val="both"/>
        <w:rPr>
          <w:rFonts w:ascii="Arial Narrow" w:hAnsi="Arial Narrow"/>
          <w:sz w:val="24"/>
          <w:szCs w:val="24"/>
          <w:lang w:val="bg-BG"/>
        </w:rPr>
      </w:pPr>
      <w:r w:rsidRPr="001A1CD5">
        <w:rPr>
          <w:rFonts w:ascii="Arial Narrow" w:hAnsi="Arial Narrow"/>
          <w:sz w:val="24"/>
          <w:szCs w:val="24"/>
          <w:lang w:val="bg-BG"/>
        </w:rPr>
        <w:t>7.5. Стойността на направените подобрения</w:t>
      </w:r>
      <w:r w:rsidRPr="001A1CD5">
        <w:rPr>
          <w:rFonts w:ascii="Arial Narrow" w:hAnsi="Arial Narrow"/>
          <w:sz w:val="24"/>
          <w:szCs w:val="24"/>
          <w:lang w:val="ru-RU"/>
        </w:rPr>
        <w:t xml:space="preserve"> </w:t>
      </w:r>
      <w:r w:rsidRPr="001A1CD5">
        <w:rPr>
          <w:rFonts w:ascii="Arial Narrow" w:hAnsi="Arial Narrow"/>
          <w:sz w:val="24"/>
          <w:szCs w:val="24"/>
          <w:lang w:val="bg-BG"/>
        </w:rPr>
        <w:t>и начина на изплащането им се определя в допълнително споразумение към настоящия договор</w:t>
      </w:r>
      <w:r w:rsidRPr="001A1CD5">
        <w:rPr>
          <w:rFonts w:ascii="Arial Narrow" w:hAnsi="Arial Narrow"/>
          <w:sz w:val="24"/>
          <w:szCs w:val="24"/>
          <w:lang w:val="ru-RU"/>
        </w:rPr>
        <w:t>,</w:t>
      </w:r>
      <w:r w:rsidRPr="001A1CD5">
        <w:rPr>
          <w:rFonts w:ascii="Arial Narrow" w:hAnsi="Arial Narrow"/>
          <w:sz w:val="24"/>
          <w:szCs w:val="24"/>
          <w:lang w:val="bg-BG"/>
        </w:rPr>
        <w:t xml:space="preserve"> при спазване на предходните точки.   </w:t>
      </w:r>
    </w:p>
    <w:p w14:paraId="695D1701"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8. Наемателят има пра</w:t>
      </w:r>
      <w:r w:rsidRPr="001A1CD5">
        <w:rPr>
          <w:rFonts w:ascii="Arial Narrow" w:hAnsi="Arial Narrow"/>
          <w:sz w:val="24"/>
          <w:szCs w:val="24"/>
          <w:lang w:val="bg-BG"/>
        </w:rPr>
        <w:softHyphen/>
        <w:t>во безпрепятствено да ползва наетите помещения, стопански инвентар и оборудване, според договореното предназначение.</w:t>
      </w:r>
    </w:p>
    <w:p w14:paraId="334875A7"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9. Наемодателят се задължава:</w:t>
      </w:r>
    </w:p>
    <w:p w14:paraId="7DD65DE8" w14:textId="72BEB7DE"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9.1. Да пре</w:t>
      </w:r>
      <w:r w:rsidRPr="001A1CD5">
        <w:rPr>
          <w:rFonts w:ascii="Arial Narrow" w:hAnsi="Arial Narrow"/>
          <w:sz w:val="24"/>
          <w:szCs w:val="24"/>
          <w:lang w:val="bg-BG"/>
        </w:rPr>
        <w:softHyphen/>
        <w:t>дос</w:t>
      </w:r>
      <w:r w:rsidRPr="001A1CD5">
        <w:rPr>
          <w:rFonts w:ascii="Arial Narrow" w:hAnsi="Arial Narrow"/>
          <w:sz w:val="24"/>
          <w:szCs w:val="24"/>
          <w:lang w:val="bg-BG"/>
        </w:rPr>
        <w:softHyphen/>
        <w:t>та</w:t>
      </w:r>
      <w:r w:rsidRPr="001A1CD5">
        <w:rPr>
          <w:rFonts w:ascii="Arial Narrow" w:hAnsi="Arial Narrow"/>
          <w:sz w:val="24"/>
          <w:szCs w:val="24"/>
          <w:lang w:val="bg-BG"/>
        </w:rPr>
        <w:softHyphen/>
        <w:t>ви отдаваните под наем помещения, стопански инвентар и оборудване, предмет на настоящия договор, във вид и състояние, които отговарят на ползването, за което са наети;</w:t>
      </w:r>
    </w:p>
    <w:p w14:paraId="23DD901C"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9.2. Да осигури на Наемателя спокойното ползване на наетите помещения, стопански инвентар и оборудване;</w:t>
      </w:r>
    </w:p>
    <w:p w14:paraId="05EE3B32" w14:textId="19A0AF4B"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 xml:space="preserve">9.3. Да организира обезпечаването на обща охрана на сградата, в която се намират  наетите съгласно т. 1 от настоящия договор помещения, както и контролиран </w:t>
      </w:r>
      <w:proofErr w:type="spellStart"/>
      <w:r w:rsidRPr="001A1CD5">
        <w:rPr>
          <w:rFonts w:ascii="Arial Narrow" w:hAnsi="Arial Narrow"/>
          <w:sz w:val="24"/>
          <w:szCs w:val="24"/>
          <w:lang w:val="bg-BG"/>
        </w:rPr>
        <w:t>пропусквателен</w:t>
      </w:r>
      <w:proofErr w:type="spellEnd"/>
      <w:r w:rsidRPr="001A1CD5">
        <w:rPr>
          <w:rFonts w:ascii="Arial Narrow" w:hAnsi="Arial Narrow"/>
          <w:sz w:val="24"/>
          <w:szCs w:val="24"/>
          <w:lang w:val="bg-BG"/>
        </w:rPr>
        <w:t xml:space="preserve"> режим в същата;</w:t>
      </w:r>
    </w:p>
    <w:p w14:paraId="1F61A969"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9.4. Да плаща дължимите данък сгради и такса смет, включително и за отдадените под наем помещения;</w:t>
      </w:r>
    </w:p>
    <w:p w14:paraId="00ACD61F"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9.5. Да предоставя информация за местонахождението на наетите и ползвани от Наемателя помещения;</w:t>
      </w:r>
    </w:p>
    <w:p w14:paraId="019F26DA"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 xml:space="preserve">9.6. Да разпределя и </w:t>
      </w:r>
      <w:proofErr w:type="spellStart"/>
      <w:r w:rsidRPr="001A1CD5">
        <w:rPr>
          <w:rFonts w:ascii="Arial Narrow" w:hAnsi="Arial Narrow"/>
          <w:sz w:val="24"/>
          <w:szCs w:val="24"/>
          <w:lang w:val="bg-BG"/>
        </w:rPr>
        <w:t>префактурира</w:t>
      </w:r>
      <w:proofErr w:type="spellEnd"/>
      <w:r w:rsidRPr="001A1CD5">
        <w:rPr>
          <w:rFonts w:ascii="Arial Narrow" w:hAnsi="Arial Narrow"/>
          <w:sz w:val="24"/>
          <w:szCs w:val="24"/>
          <w:lang w:val="bg-BG"/>
        </w:rPr>
        <w:t xml:space="preserve"> на Наемателя припадащата му се част от разходите за консумативи, охрана на сградата и такса смет</w:t>
      </w:r>
      <w:r w:rsidRPr="001A1CD5">
        <w:rPr>
          <w:rFonts w:ascii="Arial Narrow" w:hAnsi="Arial Narrow"/>
          <w:sz w:val="24"/>
          <w:szCs w:val="24"/>
          <w:lang w:val="ru-RU"/>
        </w:rPr>
        <w:t>;</w:t>
      </w:r>
    </w:p>
    <w:p w14:paraId="51A22687"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ru-RU"/>
        </w:rPr>
        <w:t xml:space="preserve">9.7. При </w:t>
      </w:r>
      <w:proofErr w:type="spellStart"/>
      <w:r w:rsidRPr="001A1CD5">
        <w:rPr>
          <w:rFonts w:ascii="Arial Narrow" w:hAnsi="Arial Narrow"/>
          <w:sz w:val="24"/>
          <w:szCs w:val="24"/>
          <w:lang w:val="ru-RU"/>
        </w:rPr>
        <w:t>прекратяване</w:t>
      </w:r>
      <w:proofErr w:type="spellEnd"/>
      <w:r w:rsidRPr="001A1CD5">
        <w:rPr>
          <w:rFonts w:ascii="Arial Narrow" w:hAnsi="Arial Narrow"/>
          <w:sz w:val="24"/>
          <w:szCs w:val="24"/>
          <w:lang w:val="ru-RU"/>
        </w:rPr>
        <w:t xml:space="preserve"> на договора да </w:t>
      </w:r>
      <w:proofErr w:type="spellStart"/>
      <w:r w:rsidRPr="001A1CD5">
        <w:rPr>
          <w:rFonts w:ascii="Arial Narrow" w:hAnsi="Arial Narrow"/>
          <w:sz w:val="24"/>
          <w:szCs w:val="24"/>
          <w:lang w:val="ru-RU"/>
        </w:rPr>
        <w:t>върне</w:t>
      </w:r>
      <w:proofErr w:type="spellEnd"/>
      <w:r w:rsidRPr="001A1CD5">
        <w:rPr>
          <w:rFonts w:ascii="Arial Narrow" w:hAnsi="Arial Narrow"/>
          <w:sz w:val="24"/>
          <w:szCs w:val="24"/>
          <w:lang w:val="ru-RU"/>
        </w:rPr>
        <w:t xml:space="preserve"> на </w:t>
      </w:r>
      <w:proofErr w:type="spellStart"/>
      <w:r w:rsidRPr="001A1CD5">
        <w:rPr>
          <w:rFonts w:ascii="Arial Narrow" w:hAnsi="Arial Narrow"/>
          <w:sz w:val="24"/>
          <w:szCs w:val="24"/>
          <w:lang w:val="ru-RU"/>
        </w:rPr>
        <w:t>Наемателя</w:t>
      </w:r>
      <w:proofErr w:type="spellEnd"/>
      <w:r w:rsidRPr="001A1CD5">
        <w:rPr>
          <w:rFonts w:ascii="Arial Narrow" w:hAnsi="Arial Narrow"/>
          <w:sz w:val="24"/>
          <w:szCs w:val="24"/>
          <w:lang w:val="ru-RU"/>
        </w:rPr>
        <w:t xml:space="preserve"> депозита по т. 5.3., в случай че </w:t>
      </w:r>
      <w:proofErr w:type="spellStart"/>
      <w:r w:rsidRPr="001A1CD5">
        <w:rPr>
          <w:rFonts w:ascii="Arial Narrow" w:hAnsi="Arial Narrow"/>
          <w:sz w:val="24"/>
          <w:szCs w:val="24"/>
          <w:lang w:val="ru-RU"/>
        </w:rPr>
        <w:t>няма</w:t>
      </w:r>
      <w:proofErr w:type="spellEnd"/>
      <w:r w:rsidRPr="001A1CD5">
        <w:rPr>
          <w:rFonts w:ascii="Arial Narrow" w:hAnsi="Arial Narrow"/>
          <w:sz w:val="24"/>
          <w:szCs w:val="24"/>
          <w:lang w:val="ru-RU"/>
        </w:rPr>
        <w:t xml:space="preserve"> </w:t>
      </w:r>
      <w:proofErr w:type="spellStart"/>
      <w:r w:rsidRPr="001A1CD5">
        <w:rPr>
          <w:rFonts w:ascii="Arial Narrow" w:hAnsi="Arial Narrow"/>
          <w:sz w:val="24"/>
          <w:szCs w:val="24"/>
          <w:lang w:val="ru-RU"/>
        </w:rPr>
        <w:t>нанесени</w:t>
      </w:r>
      <w:proofErr w:type="spellEnd"/>
      <w:r w:rsidRPr="001A1CD5">
        <w:rPr>
          <w:rFonts w:ascii="Arial Narrow" w:hAnsi="Arial Narrow"/>
          <w:sz w:val="24"/>
          <w:szCs w:val="24"/>
          <w:lang w:val="ru-RU"/>
        </w:rPr>
        <w:t xml:space="preserve"> вреди на </w:t>
      </w:r>
      <w:proofErr w:type="spellStart"/>
      <w:r w:rsidRPr="001A1CD5">
        <w:rPr>
          <w:rFonts w:ascii="Arial Narrow" w:hAnsi="Arial Narrow"/>
          <w:sz w:val="24"/>
          <w:szCs w:val="24"/>
          <w:lang w:val="ru-RU"/>
        </w:rPr>
        <w:t>имота</w:t>
      </w:r>
      <w:proofErr w:type="spellEnd"/>
      <w:r w:rsidRPr="001A1CD5">
        <w:rPr>
          <w:rFonts w:ascii="Arial Narrow" w:hAnsi="Arial Narrow"/>
          <w:sz w:val="24"/>
          <w:szCs w:val="24"/>
          <w:lang w:val="ru-RU"/>
        </w:rPr>
        <w:t xml:space="preserve"> и </w:t>
      </w:r>
      <w:proofErr w:type="spellStart"/>
      <w:r w:rsidRPr="001A1CD5">
        <w:rPr>
          <w:rFonts w:ascii="Arial Narrow" w:hAnsi="Arial Narrow"/>
          <w:sz w:val="24"/>
          <w:szCs w:val="24"/>
          <w:lang w:val="ru-RU"/>
        </w:rPr>
        <w:t>са</w:t>
      </w:r>
      <w:proofErr w:type="spellEnd"/>
      <w:r w:rsidRPr="001A1CD5">
        <w:rPr>
          <w:rFonts w:ascii="Arial Narrow" w:hAnsi="Arial Narrow"/>
          <w:sz w:val="24"/>
          <w:szCs w:val="24"/>
          <w:lang w:val="ru-RU"/>
        </w:rPr>
        <w:t xml:space="preserve"> </w:t>
      </w:r>
      <w:proofErr w:type="spellStart"/>
      <w:r w:rsidRPr="001A1CD5">
        <w:rPr>
          <w:rFonts w:ascii="Arial Narrow" w:hAnsi="Arial Narrow"/>
          <w:sz w:val="24"/>
          <w:szCs w:val="24"/>
          <w:lang w:val="ru-RU"/>
        </w:rPr>
        <w:t>платени</w:t>
      </w:r>
      <w:proofErr w:type="spellEnd"/>
      <w:r w:rsidRPr="001A1CD5">
        <w:rPr>
          <w:rFonts w:ascii="Arial Narrow" w:hAnsi="Arial Narrow"/>
          <w:sz w:val="24"/>
          <w:szCs w:val="24"/>
          <w:lang w:val="ru-RU"/>
        </w:rPr>
        <w:t xml:space="preserve"> </w:t>
      </w:r>
      <w:proofErr w:type="spellStart"/>
      <w:r w:rsidRPr="001A1CD5">
        <w:rPr>
          <w:rFonts w:ascii="Arial Narrow" w:hAnsi="Arial Narrow"/>
          <w:sz w:val="24"/>
          <w:szCs w:val="24"/>
          <w:lang w:val="ru-RU"/>
        </w:rPr>
        <w:t>всички</w:t>
      </w:r>
      <w:proofErr w:type="spellEnd"/>
      <w:r w:rsidRPr="001A1CD5">
        <w:rPr>
          <w:rFonts w:ascii="Arial Narrow" w:hAnsi="Arial Narrow"/>
          <w:sz w:val="24"/>
          <w:szCs w:val="24"/>
          <w:lang w:val="ru-RU"/>
        </w:rPr>
        <w:t xml:space="preserve"> </w:t>
      </w:r>
      <w:proofErr w:type="spellStart"/>
      <w:r w:rsidRPr="001A1CD5">
        <w:rPr>
          <w:rFonts w:ascii="Arial Narrow" w:hAnsi="Arial Narrow"/>
          <w:sz w:val="24"/>
          <w:szCs w:val="24"/>
          <w:lang w:val="ru-RU"/>
        </w:rPr>
        <w:t>дължими</w:t>
      </w:r>
      <w:proofErr w:type="spellEnd"/>
      <w:r w:rsidRPr="001A1CD5">
        <w:rPr>
          <w:rFonts w:ascii="Arial Narrow" w:hAnsi="Arial Narrow"/>
          <w:sz w:val="24"/>
          <w:szCs w:val="24"/>
          <w:lang w:val="ru-RU"/>
        </w:rPr>
        <w:t xml:space="preserve"> </w:t>
      </w:r>
      <w:proofErr w:type="spellStart"/>
      <w:r w:rsidRPr="001A1CD5">
        <w:rPr>
          <w:rFonts w:ascii="Arial Narrow" w:hAnsi="Arial Narrow"/>
          <w:sz w:val="24"/>
          <w:szCs w:val="24"/>
          <w:lang w:val="ru-RU"/>
        </w:rPr>
        <w:t>суми</w:t>
      </w:r>
      <w:proofErr w:type="spellEnd"/>
      <w:r w:rsidRPr="001A1CD5">
        <w:rPr>
          <w:rFonts w:ascii="Arial Narrow" w:hAnsi="Arial Narrow"/>
          <w:sz w:val="24"/>
          <w:szCs w:val="24"/>
          <w:lang w:val="ru-RU"/>
        </w:rPr>
        <w:t xml:space="preserve"> по договора.</w:t>
      </w:r>
    </w:p>
    <w:p w14:paraId="54ACEA42" w14:textId="5927B920"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10. Наемодателят има право:</w:t>
      </w:r>
    </w:p>
    <w:p w14:paraId="08A3D613" w14:textId="0CB763A9"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10.1. Да получава в уговорените срокове наемната цена.</w:t>
      </w:r>
    </w:p>
    <w:p w14:paraId="10584031" w14:textId="24404B2B"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10.2. След изтичането срока на договора да получи помещенията във вида, в който ги е предал, като се вземе предвид нормалното изхабяване.</w:t>
      </w:r>
    </w:p>
    <w:p w14:paraId="24A34E80" w14:textId="77777777" w:rsidR="00CD478B" w:rsidRPr="001A1CD5" w:rsidRDefault="00CD478B" w:rsidP="00CD478B">
      <w:pPr>
        <w:ind w:firstLine="720"/>
        <w:jc w:val="both"/>
        <w:rPr>
          <w:rFonts w:ascii="Arial Narrow" w:hAnsi="Arial Narrow"/>
          <w:sz w:val="24"/>
          <w:szCs w:val="24"/>
          <w:lang w:val="bg-BG"/>
        </w:rPr>
      </w:pPr>
      <w:r w:rsidRPr="001A1CD5">
        <w:rPr>
          <w:rFonts w:ascii="Arial Narrow" w:hAnsi="Arial Narrow"/>
          <w:sz w:val="24"/>
          <w:szCs w:val="24"/>
          <w:lang w:val="bg-BG"/>
        </w:rPr>
        <w:lastRenderedPageBreak/>
        <w:t>10.3. Да бъде допускан до имота с оглед упражняването на контрол за поддържането му в добро състояние и за използването според уговореното предназначение , не по-често от веднъж месечно, след предварително съгласуване с Наемателя на деня и часа на огледа.</w:t>
      </w:r>
    </w:p>
    <w:p w14:paraId="3B6ADBEB" w14:textId="77777777" w:rsidR="00CD478B" w:rsidRPr="00631350" w:rsidRDefault="00CD478B" w:rsidP="00631350">
      <w:pPr>
        <w:jc w:val="both"/>
        <w:rPr>
          <w:rFonts w:ascii="Arial Narrow" w:hAnsi="Arial Narrow"/>
          <w:sz w:val="24"/>
          <w:szCs w:val="24"/>
          <w:lang w:val="ru-RU"/>
        </w:rPr>
      </w:pPr>
    </w:p>
    <w:p w14:paraId="0D83A4B6" w14:textId="77777777" w:rsidR="00CD478B" w:rsidRPr="001A1CD5" w:rsidRDefault="00CD478B" w:rsidP="00CD478B">
      <w:pPr>
        <w:jc w:val="center"/>
        <w:rPr>
          <w:rFonts w:ascii="Arial Narrow" w:hAnsi="Arial Narrow"/>
          <w:b/>
          <w:sz w:val="24"/>
          <w:szCs w:val="24"/>
          <w:lang w:val="ru-RU"/>
        </w:rPr>
      </w:pPr>
      <w:r w:rsidRPr="001A1CD5">
        <w:rPr>
          <w:rFonts w:ascii="Arial Narrow" w:hAnsi="Arial Narrow"/>
          <w:b/>
          <w:sz w:val="24"/>
          <w:szCs w:val="24"/>
        </w:rPr>
        <w:t>III</w:t>
      </w:r>
      <w:r w:rsidRPr="001A1CD5">
        <w:rPr>
          <w:rFonts w:ascii="Arial Narrow" w:hAnsi="Arial Narrow"/>
          <w:b/>
          <w:sz w:val="24"/>
          <w:szCs w:val="24"/>
          <w:lang w:val="bg-BG"/>
        </w:rPr>
        <w:t>. ЦЕНИ И ПЛАЩАНИЯ</w:t>
      </w:r>
    </w:p>
    <w:p w14:paraId="0E528188" w14:textId="77777777" w:rsidR="00CD478B" w:rsidRPr="00631350" w:rsidRDefault="00CD478B" w:rsidP="00631350">
      <w:pPr>
        <w:jc w:val="both"/>
        <w:rPr>
          <w:rFonts w:ascii="Arial Narrow" w:hAnsi="Arial Narrow"/>
          <w:sz w:val="24"/>
          <w:szCs w:val="24"/>
          <w:lang w:val="ru-RU"/>
        </w:rPr>
      </w:pPr>
    </w:p>
    <w:p w14:paraId="0E4006B7" w14:textId="77777777" w:rsidR="00CD478B" w:rsidRPr="001A1CD5" w:rsidRDefault="00CD478B" w:rsidP="00CD478B">
      <w:pPr>
        <w:jc w:val="both"/>
        <w:rPr>
          <w:rFonts w:ascii="Arial Narrow" w:hAnsi="Arial Narrow"/>
          <w:b/>
          <w:bCs/>
          <w:i/>
          <w:iCs/>
          <w:sz w:val="24"/>
          <w:szCs w:val="24"/>
          <w:lang w:val="ru-RU"/>
        </w:rPr>
      </w:pPr>
      <w:r w:rsidRPr="001A1CD5">
        <w:rPr>
          <w:rFonts w:ascii="Arial Narrow" w:hAnsi="Arial Narrow"/>
          <w:sz w:val="24"/>
          <w:szCs w:val="24"/>
          <w:lang w:val="bg-BG"/>
        </w:rPr>
        <w:tab/>
        <w:t xml:space="preserve">11. Наемателят заплаща на Наемодателя месечна наемна цена за наетите помещения в размер на </w:t>
      </w:r>
      <w:r>
        <w:rPr>
          <w:rStyle w:val="FontStyle33"/>
          <w:rFonts w:ascii="Arial Narrow" w:hAnsi="Arial Narrow"/>
          <w:b/>
          <w:sz w:val="24"/>
          <w:szCs w:val="24"/>
          <w:lang w:val="bg-BG" w:eastAsia="bg-BG"/>
        </w:rPr>
        <w:t>…………………………….</w:t>
      </w:r>
      <w:r w:rsidRPr="001A1CD5">
        <w:rPr>
          <w:rStyle w:val="FontStyle33"/>
          <w:rFonts w:ascii="Arial Narrow" w:hAnsi="Arial Narrow"/>
          <w:b/>
          <w:sz w:val="24"/>
          <w:szCs w:val="24"/>
          <w:lang w:val="bg-BG" w:eastAsia="bg-BG"/>
        </w:rPr>
        <w:t xml:space="preserve"> лв. (</w:t>
      </w:r>
      <w:r>
        <w:rPr>
          <w:rStyle w:val="FontStyle33"/>
          <w:rFonts w:ascii="Arial Narrow" w:hAnsi="Arial Narrow"/>
          <w:b/>
          <w:sz w:val="24"/>
          <w:szCs w:val="24"/>
          <w:lang w:val="bg-BG" w:eastAsia="bg-BG"/>
        </w:rPr>
        <w:t>словом</w:t>
      </w:r>
      <w:r w:rsidRPr="001A1CD5">
        <w:rPr>
          <w:rStyle w:val="FontStyle33"/>
          <w:rFonts w:ascii="Arial Narrow" w:hAnsi="Arial Narrow"/>
          <w:b/>
          <w:sz w:val="24"/>
          <w:szCs w:val="24"/>
          <w:lang w:val="bg-BG" w:eastAsia="bg-BG"/>
        </w:rPr>
        <w:t xml:space="preserve">) </w:t>
      </w:r>
      <w:r w:rsidRPr="001A1CD5">
        <w:rPr>
          <w:rFonts w:ascii="Arial Narrow" w:hAnsi="Arial Narrow"/>
          <w:b/>
          <w:bCs/>
          <w:sz w:val="24"/>
          <w:szCs w:val="24"/>
          <w:lang w:val="bg-BG"/>
        </w:rPr>
        <w:t xml:space="preserve">без включен ДДС, за обща площ </w:t>
      </w:r>
      <w:r>
        <w:rPr>
          <w:rFonts w:ascii="Arial Narrow" w:hAnsi="Arial Narrow"/>
          <w:b/>
          <w:bCs/>
          <w:sz w:val="24"/>
          <w:szCs w:val="24"/>
          <w:lang w:val="bg-BG"/>
        </w:rPr>
        <w:t>…………..</w:t>
      </w:r>
      <w:r w:rsidRPr="001A1CD5">
        <w:rPr>
          <w:rFonts w:ascii="Arial Narrow" w:hAnsi="Arial Narrow"/>
          <w:b/>
          <w:bCs/>
          <w:sz w:val="24"/>
          <w:szCs w:val="24"/>
          <w:lang w:val="bg-BG"/>
        </w:rPr>
        <w:t xml:space="preserve"> (</w:t>
      </w:r>
      <w:r>
        <w:rPr>
          <w:rFonts w:ascii="Arial Narrow" w:hAnsi="Arial Narrow"/>
          <w:b/>
          <w:bCs/>
          <w:sz w:val="24"/>
          <w:szCs w:val="24"/>
          <w:lang w:val="bg-BG"/>
        </w:rPr>
        <w:t>словом</w:t>
      </w:r>
      <w:r w:rsidRPr="001A1CD5">
        <w:rPr>
          <w:rFonts w:ascii="Arial Narrow" w:hAnsi="Arial Narrow"/>
          <w:b/>
          <w:bCs/>
          <w:sz w:val="24"/>
          <w:szCs w:val="24"/>
          <w:lang w:val="bg-BG"/>
        </w:rPr>
        <w:t>) кв.м.</w:t>
      </w:r>
    </w:p>
    <w:p w14:paraId="494E58D2" w14:textId="77777777" w:rsidR="00CD478B" w:rsidRPr="001A1CD5" w:rsidRDefault="00CD478B" w:rsidP="00CD478B">
      <w:pPr>
        <w:jc w:val="both"/>
        <w:rPr>
          <w:rFonts w:ascii="Arial Narrow" w:hAnsi="Arial Narrow"/>
          <w:sz w:val="24"/>
          <w:szCs w:val="24"/>
          <w:lang w:val="bg-BG"/>
        </w:rPr>
      </w:pPr>
      <w:r w:rsidRPr="001A1CD5">
        <w:rPr>
          <w:rFonts w:ascii="Arial Narrow" w:hAnsi="Arial Narrow"/>
          <w:sz w:val="24"/>
          <w:szCs w:val="24"/>
          <w:lang w:val="bg-BG"/>
        </w:rPr>
        <w:tab/>
        <w:t>12. При влизане в сила на законови и подзаконови нормативни актове,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наемната цена по т. 11, в случай, че същата е под определения минимум, се счита за договорена в размер на установения с нормативните актове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DB24EEC" w14:textId="77777777" w:rsidR="00CD478B" w:rsidRPr="001A1CD5" w:rsidRDefault="00CD478B" w:rsidP="00CD478B">
      <w:pPr>
        <w:jc w:val="both"/>
        <w:rPr>
          <w:rFonts w:ascii="Arial Narrow" w:hAnsi="Arial Narrow"/>
          <w:sz w:val="24"/>
          <w:szCs w:val="24"/>
          <w:lang w:val="bg-BG"/>
        </w:rPr>
      </w:pPr>
      <w:r w:rsidRPr="001A1CD5">
        <w:rPr>
          <w:rFonts w:ascii="Arial Narrow" w:hAnsi="Arial Narrow"/>
          <w:sz w:val="24"/>
          <w:szCs w:val="24"/>
          <w:lang w:val="bg-BG"/>
        </w:rPr>
        <w:tab/>
        <w:t>13. Плащането на наемната цена съгласно предходните точки се извършва до 10-то число на всеки календарен месец в брой в касата на Наемодателя или чрез банков превод по указана от него сметка, както следва:</w:t>
      </w:r>
    </w:p>
    <w:p w14:paraId="0CC496CA" w14:textId="596B8302" w:rsidR="00CD478B" w:rsidRPr="00631350" w:rsidRDefault="00CD478B" w:rsidP="00CD478B">
      <w:pPr>
        <w:shd w:val="clear" w:color="auto" w:fill="FFFFFF"/>
        <w:ind w:firstLine="720"/>
        <w:jc w:val="both"/>
        <w:outlineLvl w:val="0"/>
        <w:rPr>
          <w:rFonts w:ascii="Arial Narrow" w:hAnsi="Arial Narrow"/>
          <w:b/>
          <w:sz w:val="24"/>
          <w:szCs w:val="24"/>
          <w:lang w:eastAsia="bg-BG"/>
        </w:rPr>
      </w:pPr>
      <w:r w:rsidRPr="001A1CD5">
        <w:rPr>
          <w:rFonts w:ascii="Arial Narrow" w:hAnsi="Arial Narrow"/>
          <w:b/>
          <w:sz w:val="24"/>
          <w:szCs w:val="24"/>
          <w:lang w:eastAsia="bg-BG"/>
        </w:rPr>
        <w:t>IBAN</w:t>
      </w:r>
      <w:r w:rsidRPr="001A1CD5">
        <w:rPr>
          <w:rFonts w:ascii="Arial Narrow" w:hAnsi="Arial Narrow"/>
          <w:b/>
          <w:sz w:val="24"/>
          <w:szCs w:val="24"/>
          <w:lang w:val="bg-BG" w:eastAsia="bg-BG"/>
        </w:rPr>
        <w:t xml:space="preserve"> –</w:t>
      </w:r>
      <w:r w:rsidR="00631350">
        <w:rPr>
          <w:rFonts w:ascii="Arial Narrow" w:hAnsi="Arial Narrow"/>
          <w:b/>
          <w:sz w:val="24"/>
          <w:szCs w:val="24"/>
        </w:rPr>
        <w:t>BG57CECB979010C8876200</w:t>
      </w:r>
    </w:p>
    <w:p w14:paraId="6CD98338" w14:textId="70672778" w:rsidR="00CD478B" w:rsidRPr="00631350" w:rsidRDefault="00CD478B" w:rsidP="00631350">
      <w:pPr>
        <w:shd w:val="clear" w:color="auto" w:fill="FFFFFF"/>
        <w:ind w:firstLine="720"/>
        <w:jc w:val="both"/>
        <w:outlineLvl w:val="0"/>
        <w:rPr>
          <w:rFonts w:ascii="Arial Narrow" w:hAnsi="Arial Narrow"/>
          <w:b/>
          <w:sz w:val="24"/>
          <w:szCs w:val="24"/>
          <w:lang w:eastAsia="bg-BG"/>
        </w:rPr>
      </w:pPr>
      <w:r w:rsidRPr="001A1CD5">
        <w:rPr>
          <w:rFonts w:ascii="Arial Narrow" w:hAnsi="Arial Narrow"/>
          <w:b/>
          <w:sz w:val="24"/>
          <w:szCs w:val="24"/>
          <w:lang w:eastAsia="bg-BG"/>
        </w:rPr>
        <w:t>BIC</w:t>
      </w:r>
      <w:r w:rsidRPr="00631350">
        <w:rPr>
          <w:rFonts w:ascii="Arial Narrow" w:hAnsi="Arial Narrow"/>
          <w:b/>
          <w:sz w:val="24"/>
          <w:szCs w:val="24"/>
          <w:lang w:eastAsia="bg-BG"/>
        </w:rPr>
        <w:t xml:space="preserve"> – </w:t>
      </w:r>
      <w:r w:rsidR="00631350">
        <w:rPr>
          <w:rFonts w:ascii="Arial Narrow" w:hAnsi="Arial Narrow"/>
          <w:b/>
          <w:sz w:val="24"/>
          <w:szCs w:val="24"/>
          <w:lang w:eastAsia="bg-BG"/>
        </w:rPr>
        <w:t>CECBBGSF</w:t>
      </w:r>
    </w:p>
    <w:p w14:paraId="6F8BF241" w14:textId="2E81745F" w:rsidR="00CD478B" w:rsidRPr="001A1CD5" w:rsidRDefault="00CD478B" w:rsidP="00CD478B">
      <w:pPr>
        <w:ind w:firstLine="720"/>
        <w:jc w:val="both"/>
        <w:rPr>
          <w:rFonts w:ascii="Arial Narrow" w:hAnsi="Arial Narrow" w:cs="Arial"/>
          <w:bCs/>
          <w:sz w:val="24"/>
          <w:szCs w:val="24"/>
          <w:lang w:val="bg-BG" w:eastAsia="bg-BG"/>
        </w:rPr>
      </w:pPr>
      <w:r w:rsidRPr="001A1CD5">
        <w:rPr>
          <w:rFonts w:ascii="Arial Narrow" w:hAnsi="Arial Narrow"/>
          <w:b/>
          <w:sz w:val="24"/>
          <w:szCs w:val="24"/>
          <w:lang w:val="bg-BG" w:eastAsia="bg-BG"/>
        </w:rPr>
        <w:t xml:space="preserve">При </w:t>
      </w:r>
      <w:r>
        <w:rPr>
          <w:rFonts w:ascii="Arial Narrow" w:hAnsi="Arial Narrow"/>
          <w:b/>
          <w:sz w:val="24"/>
          <w:szCs w:val="24"/>
          <w:lang w:val="bg-BG" w:eastAsia="bg-BG"/>
        </w:rPr>
        <w:t xml:space="preserve">Банка </w:t>
      </w:r>
      <w:r w:rsidR="00631350">
        <w:rPr>
          <w:rFonts w:ascii="Arial Narrow" w:hAnsi="Arial Narrow"/>
          <w:b/>
          <w:sz w:val="24"/>
          <w:szCs w:val="24"/>
          <w:lang w:val="bg-BG" w:eastAsia="bg-BG"/>
        </w:rPr>
        <w:t>–</w:t>
      </w:r>
      <w:r>
        <w:rPr>
          <w:rFonts w:ascii="Arial Narrow" w:hAnsi="Arial Narrow"/>
          <w:b/>
          <w:sz w:val="24"/>
          <w:szCs w:val="24"/>
          <w:lang w:val="bg-BG" w:eastAsia="bg-BG"/>
        </w:rPr>
        <w:t xml:space="preserve"> </w:t>
      </w:r>
      <w:r w:rsidR="00631350">
        <w:rPr>
          <w:rFonts w:ascii="Arial Narrow" w:hAnsi="Arial Narrow"/>
          <w:b/>
          <w:sz w:val="24"/>
          <w:szCs w:val="24"/>
          <w:lang w:val="bg-BG" w:eastAsia="bg-BG"/>
        </w:rPr>
        <w:t>ЦКБ клон Варна</w:t>
      </w:r>
    </w:p>
    <w:p w14:paraId="42CEFF4D" w14:textId="4A052261" w:rsidR="00CD478B" w:rsidRPr="00631350" w:rsidRDefault="00CD478B" w:rsidP="00631350">
      <w:pPr>
        <w:ind w:firstLine="720"/>
        <w:jc w:val="both"/>
        <w:rPr>
          <w:rFonts w:ascii="Arial Narrow" w:hAnsi="Arial Narrow"/>
          <w:sz w:val="24"/>
          <w:szCs w:val="24"/>
          <w:lang w:val="bg-BG"/>
        </w:rPr>
      </w:pPr>
      <w:r w:rsidRPr="001A1CD5">
        <w:rPr>
          <w:rFonts w:ascii="Arial Narrow" w:hAnsi="Arial Narrow"/>
          <w:sz w:val="24"/>
          <w:szCs w:val="24"/>
          <w:lang w:val="bg-BG"/>
        </w:rPr>
        <w:t>13.1. При превеждане на дължимите суми по предходната точка по банков път, за дата на плащането се приема датата на заверяване на сметката на Наемодателя.</w:t>
      </w:r>
    </w:p>
    <w:p w14:paraId="1A24F5F5"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1</w:t>
      </w:r>
      <w:r w:rsidRPr="001A1CD5">
        <w:rPr>
          <w:rFonts w:ascii="Arial Narrow" w:hAnsi="Arial Narrow"/>
          <w:sz w:val="24"/>
          <w:szCs w:val="24"/>
          <w:lang w:val="ru-RU"/>
        </w:rPr>
        <w:t>4</w:t>
      </w:r>
      <w:r w:rsidRPr="001A1CD5">
        <w:rPr>
          <w:rFonts w:ascii="Arial Narrow" w:hAnsi="Arial Narrow"/>
          <w:sz w:val="24"/>
          <w:szCs w:val="24"/>
          <w:lang w:val="bg-BG"/>
        </w:rPr>
        <w:t>. Наемателят се задължава да заплаща за своя сметка всички, направени от него консумативни разходи за електрическа енергия, телефон и вода , охрана, както и припадащата му се част от такса смет. Консумативните разходи и такса смет не са включени в наемната цена.</w:t>
      </w:r>
    </w:p>
    <w:p w14:paraId="16FC6856" w14:textId="77777777" w:rsidR="00CD478B" w:rsidRPr="00D95DB0" w:rsidRDefault="00CD478B" w:rsidP="00CD478B">
      <w:pPr>
        <w:jc w:val="both"/>
        <w:rPr>
          <w:rFonts w:ascii="Arial Narrow" w:hAnsi="Arial Narrow"/>
          <w:sz w:val="24"/>
          <w:szCs w:val="24"/>
          <w:lang w:val="bg-BG"/>
        </w:rPr>
      </w:pPr>
      <w:r w:rsidRPr="001A1CD5">
        <w:rPr>
          <w:rFonts w:ascii="Arial Narrow" w:hAnsi="Arial Narrow"/>
          <w:sz w:val="24"/>
          <w:szCs w:val="24"/>
          <w:lang w:val="bg-BG"/>
        </w:rPr>
        <w:tab/>
        <w:t xml:space="preserve">14.1. </w:t>
      </w:r>
      <w:r w:rsidRPr="00D95DB0">
        <w:rPr>
          <w:rFonts w:ascii="Arial Narrow" w:hAnsi="Arial Narrow"/>
          <w:sz w:val="24"/>
          <w:szCs w:val="24"/>
          <w:lang w:val="bg-BG"/>
        </w:rPr>
        <w:t>Размерът на направените от Наемателя консумативни разходи по предходната точка, в случаите на общото им отчитане за сградата като цяло, се определя пропорционално на наеманата от Наемателя площ спрямо общата площ на цялата сграда.</w:t>
      </w:r>
    </w:p>
    <w:p w14:paraId="6C3B64C9"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14.2. Сумите се заплащат в брой на касата на Наемодателя или по банков път по указана от Наемодателя сметка в срок от 5 (пет) дни след представяне от Наемодателя на Наемателя на съответните фактури.</w:t>
      </w:r>
    </w:p>
    <w:p w14:paraId="3D96600A"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14</w:t>
      </w:r>
      <w:r w:rsidRPr="001A1CD5">
        <w:rPr>
          <w:rFonts w:ascii="Arial Narrow" w:hAnsi="Arial Narrow"/>
          <w:sz w:val="24"/>
          <w:szCs w:val="24"/>
          <w:lang w:val="ru-RU"/>
        </w:rPr>
        <w:t>.</w:t>
      </w:r>
      <w:r w:rsidRPr="001A1CD5">
        <w:rPr>
          <w:rFonts w:ascii="Arial Narrow" w:hAnsi="Arial Narrow"/>
          <w:sz w:val="24"/>
          <w:szCs w:val="24"/>
          <w:lang w:val="bg-BG"/>
        </w:rPr>
        <w:t>3. При превеждане на дължимите суми по предходната точка по банков път, за дата на плащането се приема датата на заверяване на сметката на Наемодателя.</w:t>
      </w:r>
    </w:p>
    <w:p w14:paraId="5A1339B2" w14:textId="77777777" w:rsidR="00CD478B" w:rsidRDefault="00CD478B" w:rsidP="00631350">
      <w:pPr>
        <w:jc w:val="both"/>
        <w:rPr>
          <w:rFonts w:ascii="Arial Narrow" w:hAnsi="Arial Narrow"/>
          <w:sz w:val="24"/>
          <w:szCs w:val="24"/>
          <w:lang w:val="ru-RU"/>
        </w:rPr>
      </w:pPr>
    </w:p>
    <w:p w14:paraId="1CEFCF54" w14:textId="77777777" w:rsidR="00691ADB" w:rsidRPr="00631350" w:rsidRDefault="00691ADB" w:rsidP="00631350">
      <w:pPr>
        <w:jc w:val="both"/>
        <w:rPr>
          <w:rFonts w:ascii="Arial Narrow" w:hAnsi="Arial Narrow"/>
          <w:sz w:val="24"/>
          <w:szCs w:val="24"/>
          <w:lang w:val="ru-RU"/>
        </w:rPr>
      </w:pPr>
    </w:p>
    <w:p w14:paraId="2E9940F9" w14:textId="77777777" w:rsidR="00CD478B" w:rsidRPr="001A1CD5" w:rsidRDefault="00CD478B" w:rsidP="00CD478B">
      <w:pPr>
        <w:jc w:val="center"/>
        <w:rPr>
          <w:rFonts w:ascii="Arial Narrow" w:hAnsi="Arial Narrow"/>
          <w:sz w:val="24"/>
          <w:szCs w:val="24"/>
          <w:lang w:val="ru-RU"/>
        </w:rPr>
      </w:pPr>
      <w:r w:rsidRPr="001A1CD5">
        <w:rPr>
          <w:rFonts w:ascii="Arial Narrow" w:hAnsi="Arial Narrow"/>
          <w:b/>
          <w:sz w:val="24"/>
          <w:szCs w:val="24"/>
        </w:rPr>
        <w:lastRenderedPageBreak/>
        <w:t>IV</w:t>
      </w:r>
      <w:r w:rsidRPr="001A1CD5">
        <w:rPr>
          <w:rFonts w:ascii="Arial Narrow" w:hAnsi="Arial Narrow"/>
          <w:b/>
          <w:sz w:val="24"/>
          <w:szCs w:val="24"/>
          <w:lang w:val="bg-BG"/>
        </w:rPr>
        <w:t>. САНКЦИИ</w:t>
      </w:r>
    </w:p>
    <w:p w14:paraId="485E6C18" w14:textId="77777777" w:rsidR="00CD478B" w:rsidRPr="00631350" w:rsidRDefault="00CD478B" w:rsidP="00CD478B">
      <w:pPr>
        <w:jc w:val="both"/>
        <w:rPr>
          <w:rFonts w:ascii="Arial Narrow" w:hAnsi="Arial Narrow"/>
          <w:sz w:val="24"/>
          <w:szCs w:val="24"/>
          <w:lang w:val="ru-RU"/>
        </w:rPr>
      </w:pPr>
    </w:p>
    <w:p w14:paraId="6965B42D"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15. При забава на плащанията на наемната цена по т.11 от настоящия договор за повече от 10 работни дни, Наемателят дължи на Наемодателя неустойка за забава в размер на 0,5 % (нула цяло и пет десети на сто) на ден върху размера на просроченото плащане за целия период на забавата, но не повече от 50 % (петдесет на сто) от размера на просроченото плащане.</w:t>
      </w:r>
    </w:p>
    <w:p w14:paraId="7DBE0BEB"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15.1. При забава на плащанията по т. 14 от настоящия договор Наемателят заплаща върху размера на неизплатените в срок суми за всеки отделен вид услуга наказателна лихва в размер равняващ се на ОЛП + 10 пункта надбавка.</w:t>
      </w:r>
    </w:p>
    <w:p w14:paraId="7EDC33F3" w14:textId="3D476CD2"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16. Наемателят дължи на Наемодателя обезщетение за всички вреди, причинени през време на ползването на вещта, освен ако докаже,че тези вреди се дължат на причина, за която той не отговаря.</w:t>
      </w:r>
    </w:p>
    <w:p w14:paraId="60C1DB99" w14:textId="77777777" w:rsidR="00CD478B" w:rsidRPr="001A1CD5" w:rsidRDefault="00CD478B" w:rsidP="00CD478B">
      <w:pPr>
        <w:jc w:val="both"/>
        <w:rPr>
          <w:rFonts w:ascii="Arial Narrow" w:hAnsi="Arial Narrow"/>
          <w:sz w:val="24"/>
          <w:szCs w:val="24"/>
          <w:lang w:val="bg-BG"/>
        </w:rPr>
      </w:pPr>
    </w:p>
    <w:p w14:paraId="08127332" w14:textId="77777777" w:rsidR="00CD478B" w:rsidRPr="001A1CD5" w:rsidRDefault="00CD478B" w:rsidP="00CD478B">
      <w:pPr>
        <w:jc w:val="center"/>
        <w:rPr>
          <w:rFonts w:ascii="Arial Narrow" w:hAnsi="Arial Narrow"/>
          <w:sz w:val="24"/>
          <w:szCs w:val="24"/>
          <w:lang w:val="bg-BG"/>
        </w:rPr>
      </w:pPr>
      <w:r w:rsidRPr="001A1CD5">
        <w:rPr>
          <w:rFonts w:ascii="Arial Narrow" w:hAnsi="Arial Narrow"/>
          <w:b/>
          <w:sz w:val="24"/>
          <w:szCs w:val="24"/>
        </w:rPr>
        <w:t>V</w:t>
      </w:r>
      <w:r w:rsidRPr="001A1CD5">
        <w:rPr>
          <w:rFonts w:ascii="Arial Narrow" w:hAnsi="Arial Narrow"/>
          <w:b/>
          <w:sz w:val="24"/>
          <w:szCs w:val="24"/>
          <w:lang w:val="bg-BG"/>
        </w:rPr>
        <w:t>. ОБЩИ И ЗАКЛЮЧИТЕЛНИ РАЗПОРЕДБИ</w:t>
      </w:r>
    </w:p>
    <w:p w14:paraId="46DA0D3F" w14:textId="77777777" w:rsidR="00CD478B" w:rsidRPr="001A1CD5" w:rsidRDefault="00CD478B" w:rsidP="00CD478B">
      <w:pPr>
        <w:rPr>
          <w:rFonts w:ascii="Arial Narrow" w:hAnsi="Arial Narrow"/>
          <w:sz w:val="24"/>
          <w:szCs w:val="24"/>
          <w:lang w:val="bg-BG"/>
        </w:rPr>
      </w:pPr>
    </w:p>
    <w:p w14:paraId="363AF9B0" w14:textId="5734CF4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17. Договорът се прекратява:</w:t>
      </w:r>
    </w:p>
    <w:p w14:paraId="0F899993" w14:textId="08A25BF7" w:rsidR="00CD478B" w:rsidRPr="001A1CD5" w:rsidRDefault="00CD478B" w:rsidP="00CD478B">
      <w:pPr>
        <w:jc w:val="both"/>
        <w:rPr>
          <w:rFonts w:ascii="Arial Narrow" w:hAnsi="Arial Narrow"/>
          <w:sz w:val="24"/>
          <w:szCs w:val="24"/>
          <w:lang w:val="bg-BG"/>
        </w:rPr>
      </w:pPr>
      <w:r w:rsidRPr="001A1CD5">
        <w:rPr>
          <w:rFonts w:ascii="Arial Narrow" w:hAnsi="Arial Narrow"/>
          <w:sz w:val="24"/>
          <w:szCs w:val="24"/>
          <w:lang w:val="bg-BG"/>
        </w:rPr>
        <w:tab/>
        <w:t>17.1. С изтичането на срока, за който е сключен;</w:t>
      </w:r>
    </w:p>
    <w:p w14:paraId="2CD55E91"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099A311" w14:textId="77777777" w:rsidR="00CD478B" w:rsidRPr="001A1CD5" w:rsidRDefault="00CD478B" w:rsidP="00CD478B">
      <w:pPr>
        <w:jc w:val="both"/>
        <w:rPr>
          <w:rFonts w:ascii="Arial Narrow" w:hAnsi="Arial Narrow"/>
          <w:sz w:val="24"/>
          <w:szCs w:val="24"/>
          <w:lang w:val="bg-BG"/>
        </w:rPr>
      </w:pPr>
      <w:r w:rsidRPr="001A1CD5">
        <w:rPr>
          <w:rFonts w:ascii="Arial Narrow" w:hAnsi="Arial Narrow"/>
          <w:sz w:val="24"/>
          <w:szCs w:val="24"/>
          <w:lang w:val="bg-BG"/>
        </w:rPr>
        <w:tab/>
        <w:t xml:space="preserve">17.3. При закъснение на заплащането на наема с повече от 20 (двадесет) дни незабавно с писмено уведомление от Наемодателя до Наемателя. В този случай Наемодателят няма задължение за спазване на </w:t>
      </w:r>
      <w:proofErr w:type="spellStart"/>
      <w:r w:rsidRPr="001A1CD5">
        <w:rPr>
          <w:rFonts w:ascii="Arial Narrow" w:hAnsi="Arial Narrow"/>
          <w:sz w:val="24"/>
          <w:szCs w:val="24"/>
          <w:lang w:val="bg-BG"/>
        </w:rPr>
        <w:t>предизвестителен</w:t>
      </w:r>
      <w:proofErr w:type="spellEnd"/>
      <w:r w:rsidRPr="001A1CD5">
        <w:rPr>
          <w:rFonts w:ascii="Arial Narrow" w:hAnsi="Arial Narrow"/>
          <w:sz w:val="24"/>
          <w:szCs w:val="24"/>
          <w:lang w:val="bg-BG"/>
        </w:rPr>
        <w:t xml:space="preserve"> срок;</w:t>
      </w:r>
    </w:p>
    <w:p w14:paraId="7111741A"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17.4. Предсрочно, с едномесечно писмено предизвестие от всяка от страните, отправено до насрещната страна;</w:t>
      </w:r>
    </w:p>
    <w:p w14:paraId="459FFABD"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1</w:t>
      </w:r>
      <w:r w:rsidRPr="001A1CD5">
        <w:rPr>
          <w:rFonts w:ascii="Arial Narrow" w:hAnsi="Arial Narrow"/>
          <w:sz w:val="24"/>
          <w:szCs w:val="24"/>
          <w:lang w:val="ru-RU"/>
        </w:rPr>
        <w:t>7</w:t>
      </w:r>
      <w:r w:rsidRPr="001A1CD5">
        <w:rPr>
          <w:rFonts w:ascii="Arial Narrow" w:hAnsi="Arial Narrow"/>
          <w:sz w:val="24"/>
          <w:szCs w:val="24"/>
          <w:lang w:val="bg-BG"/>
        </w:rPr>
        <w:t>.5. Без предизвестие в случай, че за която и да е от страните по него бъде открито производство за обявяване в несъстоятелност или за обявяване в ликвидация;</w:t>
      </w:r>
    </w:p>
    <w:p w14:paraId="2562F0B7"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1</w:t>
      </w:r>
      <w:r w:rsidRPr="001A1CD5">
        <w:rPr>
          <w:rFonts w:ascii="Arial Narrow" w:hAnsi="Arial Narrow"/>
          <w:sz w:val="24"/>
          <w:szCs w:val="24"/>
          <w:lang w:val="ru-RU"/>
        </w:rPr>
        <w:t>7</w:t>
      </w:r>
      <w:r w:rsidRPr="001A1CD5">
        <w:rPr>
          <w:rFonts w:ascii="Arial Narrow" w:hAnsi="Arial Narrow"/>
          <w:sz w:val="24"/>
          <w:szCs w:val="24"/>
          <w:lang w:val="bg-BG"/>
        </w:rPr>
        <w:t>.6. При настъпването на форсмажорни обстоятелства.</w:t>
      </w:r>
    </w:p>
    <w:p w14:paraId="5FB95DF7" w14:textId="77777777"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1</w:t>
      </w:r>
      <w:r w:rsidRPr="001A1CD5">
        <w:rPr>
          <w:rFonts w:ascii="Arial Narrow" w:hAnsi="Arial Narrow"/>
          <w:sz w:val="24"/>
          <w:szCs w:val="24"/>
          <w:lang w:val="ru-RU"/>
        </w:rPr>
        <w:t>7</w:t>
      </w:r>
      <w:r w:rsidRPr="001A1CD5">
        <w:rPr>
          <w:rFonts w:ascii="Arial Narrow" w:hAnsi="Arial Narrow"/>
          <w:sz w:val="24"/>
          <w:szCs w:val="24"/>
          <w:lang w:val="bg-BG"/>
        </w:rPr>
        <w:t>.6.1. За настъпването на форсмажорните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прекратяването на договора.</w:t>
      </w:r>
    </w:p>
    <w:p w14:paraId="6556C37D" w14:textId="31F54AD0" w:rsidR="00CD478B" w:rsidRPr="001A1CD5" w:rsidRDefault="00CD478B" w:rsidP="00CD478B">
      <w:pPr>
        <w:ind w:firstLine="720"/>
        <w:jc w:val="both"/>
        <w:rPr>
          <w:rFonts w:ascii="Arial Narrow" w:hAnsi="Arial Narrow"/>
          <w:sz w:val="24"/>
          <w:szCs w:val="24"/>
          <w:lang w:val="ru-RU"/>
        </w:rPr>
      </w:pPr>
      <w:r w:rsidRPr="001A1CD5">
        <w:rPr>
          <w:rFonts w:ascii="Arial Narrow" w:hAnsi="Arial Narrow"/>
          <w:sz w:val="24"/>
          <w:szCs w:val="24"/>
          <w:lang w:val="bg-BG"/>
        </w:rPr>
        <w:t>1</w:t>
      </w:r>
      <w:r w:rsidRPr="001A1CD5">
        <w:rPr>
          <w:rFonts w:ascii="Arial Narrow" w:hAnsi="Arial Narrow"/>
          <w:sz w:val="24"/>
          <w:szCs w:val="24"/>
          <w:lang w:val="ru-RU"/>
        </w:rPr>
        <w:t>8</w:t>
      </w:r>
      <w:r w:rsidRPr="001A1CD5">
        <w:rPr>
          <w:rFonts w:ascii="Arial Narrow" w:hAnsi="Arial Narrow"/>
          <w:sz w:val="24"/>
          <w:szCs w:val="24"/>
          <w:lang w:val="bg-BG"/>
        </w:rPr>
        <w:t xml:space="preserve">. В случай на предсрочно прекратяване на договора, ако не е спазен </w:t>
      </w:r>
      <w:r w:rsidR="008371B3">
        <w:rPr>
          <w:rFonts w:ascii="Arial Narrow" w:hAnsi="Arial Narrow"/>
          <w:sz w:val="24"/>
          <w:szCs w:val="24"/>
          <w:lang w:val="bg-BG"/>
        </w:rPr>
        <w:t>едно</w:t>
      </w:r>
      <w:r w:rsidRPr="001A1CD5">
        <w:rPr>
          <w:rFonts w:ascii="Arial Narrow" w:hAnsi="Arial Narrow"/>
          <w:sz w:val="24"/>
          <w:szCs w:val="24"/>
          <w:lang w:val="bg-BG"/>
        </w:rPr>
        <w:t>месечния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4C968ECA"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19. При прекратяване на договора Наемателят е длъжен незабавно да освободи наетите помещения и да изнесе от тях изцяло своите вещи.</w:t>
      </w:r>
    </w:p>
    <w:p w14:paraId="46F0C94D"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 xml:space="preserve">19.1. В случай, че Наемателят не изпълни задължението си по предходната точка, Наемодателят има право след изтичането на 20 (двадесет) дневен срок, считано от датата на прекратяването на настоящия договор, едностранно да възстанови владението си върху отдадените </w:t>
      </w:r>
      <w:r w:rsidRPr="001A1CD5">
        <w:rPr>
          <w:rFonts w:ascii="Arial Narrow" w:hAnsi="Arial Narrow"/>
          <w:sz w:val="24"/>
          <w:szCs w:val="24"/>
          <w:lang w:val="bg-BG"/>
        </w:rPr>
        <w:lastRenderedPageBreak/>
        <w:t xml:space="preserve">под наем помещения и да се разпорежда с вещите на Наемателя, както намери за добре, без да му дължи за това каквито и да било обезщетения. </w:t>
      </w:r>
    </w:p>
    <w:p w14:paraId="1E677AB9" w14:textId="77777777" w:rsidR="00CD478B" w:rsidRPr="001A1CD5" w:rsidRDefault="00CD478B" w:rsidP="00CD478B">
      <w:pPr>
        <w:jc w:val="both"/>
        <w:rPr>
          <w:rFonts w:ascii="Arial Narrow" w:hAnsi="Arial Narrow"/>
          <w:sz w:val="24"/>
          <w:szCs w:val="24"/>
          <w:lang w:val="ru-RU"/>
        </w:rPr>
      </w:pPr>
      <w:r w:rsidRPr="001A1CD5">
        <w:rPr>
          <w:rFonts w:ascii="Arial Narrow" w:hAnsi="Arial Narrow"/>
          <w:sz w:val="24"/>
          <w:szCs w:val="24"/>
          <w:lang w:val="bg-BG"/>
        </w:rPr>
        <w:tab/>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2DBC654" w14:textId="77777777" w:rsidR="00CD478B" w:rsidRPr="001A1CD5" w:rsidRDefault="00CD478B" w:rsidP="00CD478B">
      <w:pPr>
        <w:ind w:firstLine="720"/>
        <w:jc w:val="both"/>
        <w:rPr>
          <w:rFonts w:ascii="Arial Narrow" w:hAnsi="Arial Narrow"/>
          <w:sz w:val="24"/>
          <w:szCs w:val="24"/>
          <w:lang w:val="bg-BG"/>
        </w:rPr>
      </w:pPr>
      <w:r w:rsidRPr="001A1CD5">
        <w:rPr>
          <w:rFonts w:ascii="Arial Narrow" w:hAnsi="Arial Narrow"/>
          <w:sz w:val="24"/>
          <w:szCs w:val="24"/>
          <w:lang w:val="bg-BG"/>
        </w:rPr>
        <w:t>2</w:t>
      </w:r>
      <w:r w:rsidRPr="001A1CD5">
        <w:rPr>
          <w:rFonts w:ascii="Arial Narrow" w:hAnsi="Arial Narrow"/>
          <w:sz w:val="24"/>
          <w:szCs w:val="24"/>
          <w:lang w:val="ru-RU"/>
        </w:rPr>
        <w:t>1</w:t>
      </w:r>
      <w:r w:rsidRPr="001A1CD5">
        <w:rPr>
          <w:rFonts w:ascii="Arial Narrow" w:hAnsi="Arial Narrow"/>
          <w:sz w:val="24"/>
          <w:szCs w:val="24"/>
          <w:lang w:val="bg-BG"/>
        </w:rPr>
        <w:t>. Страните се споразумяват да решават всички възникнали във връзка с приложението на настоящия договор спорни въпроси по доброволен път, а когато това е невъзможно да отнасят спорните въпроси за решаване пред компетентния за това съд.</w:t>
      </w:r>
    </w:p>
    <w:p w14:paraId="4454440E" w14:textId="5F0F469F" w:rsidR="00CD478B" w:rsidRPr="001A1CD5" w:rsidRDefault="00CD478B" w:rsidP="00CD478B">
      <w:pPr>
        <w:ind w:firstLine="720"/>
        <w:jc w:val="both"/>
        <w:rPr>
          <w:rFonts w:ascii="Arial Narrow" w:hAnsi="Arial Narrow"/>
          <w:sz w:val="24"/>
          <w:szCs w:val="24"/>
          <w:lang w:val="bg-BG"/>
        </w:rPr>
      </w:pPr>
      <w:r w:rsidRPr="001A1CD5">
        <w:rPr>
          <w:rFonts w:ascii="Arial Narrow" w:hAnsi="Arial Narrow"/>
          <w:sz w:val="24"/>
          <w:szCs w:val="24"/>
          <w:lang w:val="bg-BG"/>
        </w:rPr>
        <w:t>21.1.Разрешаването на възникнали правни спорове ще става пред компетентния за това съд, като страните по взаимно съгласие с настоящия договор и на основание чл. 117, ал.2 от ГПК се договарят</w:t>
      </w:r>
      <w:r w:rsidR="004B65BB">
        <w:rPr>
          <w:rFonts w:ascii="Arial Narrow" w:hAnsi="Arial Narrow"/>
          <w:sz w:val="24"/>
          <w:szCs w:val="24"/>
          <w:lang w:val="bg-BG"/>
        </w:rPr>
        <w:t>,</w:t>
      </w:r>
      <w:r w:rsidRPr="001A1CD5">
        <w:rPr>
          <w:rFonts w:ascii="Arial Narrow" w:hAnsi="Arial Narrow"/>
          <w:sz w:val="24"/>
          <w:szCs w:val="24"/>
          <w:lang w:val="bg-BG"/>
        </w:rPr>
        <w:t xml:space="preserve"> че компетентния съд по подсъдност ще бъде в гр.София, независимо от  това къде е регистрирана страната ответник по спора и къде са нейното седалище и адрес на управление.</w:t>
      </w:r>
    </w:p>
    <w:p w14:paraId="6FC3A820" w14:textId="77777777" w:rsidR="00CD478B" w:rsidRPr="001A1CD5" w:rsidRDefault="00CD478B" w:rsidP="00CD478B">
      <w:pPr>
        <w:jc w:val="both"/>
        <w:rPr>
          <w:rFonts w:ascii="Arial Narrow" w:hAnsi="Arial Narrow"/>
          <w:sz w:val="24"/>
          <w:szCs w:val="24"/>
          <w:lang w:val="bg-BG"/>
        </w:rPr>
      </w:pPr>
      <w:r w:rsidRPr="001A1CD5">
        <w:rPr>
          <w:rFonts w:ascii="Arial Narrow" w:hAnsi="Arial Narrow"/>
          <w:sz w:val="24"/>
          <w:szCs w:val="24"/>
          <w:lang w:val="bg-BG"/>
        </w:rPr>
        <w:tab/>
        <w:t>22. Настоящият договор може да бъде изменян и допълван единствено чрез двустранно подписани от страните по него споразумения.</w:t>
      </w:r>
    </w:p>
    <w:p w14:paraId="4015B8B4" w14:textId="3FD320E6" w:rsidR="00CD478B" w:rsidRPr="001A1CD5" w:rsidRDefault="00CD478B" w:rsidP="00CD478B">
      <w:pPr>
        <w:ind w:firstLine="720"/>
        <w:jc w:val="both"/>
        <w:rPr>
          <w:rFonts w:ascii="Arial Narrow" w:hAnsi="Arial Narrow"/>
          <w:sz w:val="24"/>
          <w:szCs w:val="24"/>
          <w:lang w:val="bg-BG"/>
        </w:rPr>
      </w:pPr>
      <w:r w:rsidRPr="001A1CD5">
        <w:rPr>
          <w:rFonts w:ascii="Arial Narrow" w:hAnsi="Arial Narrow"/>
          <w:sz w:val="24"/>
          <w:szCs w:val="24"/>
          <w:lang w:val="bg-BG"/>
        </w:rPr>
        <w:t>23. За неуредените в договора въпроси се прилагат разпоредбите на Закона за задълженията и договорите и на действащото в страната законодателство.</w:t>
      </w:r>
    </w:p>
    <w:p w14:paraId="1C5BAC95" w14:textId="77777777" w:rsidR="00CD478B" w:rsidRPr="001A1CD5" w:rsidRDefault="00CD478B" w:rsidP="00CD478B">
      <w:pPr>
        <w:ind w:firstLine="720"/>
        <w:jc w:val="both"/>
        <w:rPr>
          <w:rFonts w:ascii="Arial Narrow" w:hAnsi="Arial Narrow"/>
          <w:sz w:val="24"/>
          <w:szCs w:val="24"/>
          <w:lang w:val="bg-BG"/>
        </w:rPr>
      </w:pPr>
      <w:r w:rsidRPr="001A1CD5">
        <w:rPr>
          <w:rFonts w:ascii="Arial Narrow" w:hAnsi="Arial Narrow"/>
          <w:sz w:val="24"/>
          <w:szCs w:val="24"/>
          <w:lang w:val="bg-BG"/>
        </w:rPr>
        <w:t>24. Наемателят се задължава при подписването на настоящия договор да представи на Наемодателя:</w:t>
      </w:r>
    </w:p>
    <w:p w14:paraId="03F885C8" w14:textId="77777777" w:rsidR="00CD478B" w:rsidRPr="001A1CD5" w:rsidRDefault="00CD478B" w:rsidP="00CD478B">
      <w:pPr>
        <w:ind w:firstLine="720"/>
        <w:jc w:val="both"/>
        <w:rPr>
          <w:rFonts w:ascii="Arial Narrow" w:hAnsi="Arial Narrow"/>
          <w:sz w:val="24"/>
          <w:szCs w:val="24"/>
          <w:lang w:val="bg-BG"/>
        </w:rPr>
      </w:pPr>
      <w:r w:rsidRPr="001A1CD5">
        <w:rPr>
          <w:rFonts w:ascii="Arial Narrow" w:hAnsi="Arial Narrow"/>
          <w:sz w:val="24"/>
          <w:szCs w:val="24"/>
          <w:lang w:val="bg-BG"/>
        </w:rPr>
        <w:t>24.1. Копие от нотариално заверено пълномощно, ако  договора се подписва от пълномощник.</w:t>
      </w:r>
    </w:p>
    <w:p w14:paraId="7030FF3A" w14:textId="77777777" w:rsidR="00CD478B" w:rsidRPr="00A80C65" w:rsidRDefault="00CD478B" w:rsidP="00CD478B">
      <w:pPr>
        <w:ind w:firstLine="720"/>
        <w:jc w:val="both"/>
        <w:rPr>
          <w:rFonts w:ascii="Arial Narrow" w:hAnsi="Arial Narrow"/>
          <w:sz w:val="24"/>
          <w:szCs w:val="24"/>
          <w:lang w:val="bg-BG"/>
        </w:rPr>
      </w:pPr>
      <w:r w:rsidRPr="00A80C65">
        <w:rPr>
          <w:rFonts w:ascii="Arial Narrow" w:hAnsi="Arial Narrow"/>
          <w:sz w:val="24"/>
          <w:szCs w:val="24"/>
          <w:lang w:val="bg-BG"/>
        </w:rPr>
        <w:t>Приложения, представляващи неразделна част от настоящия договор:</w:t>
      </w:r>
    </w:p>
    <w:p w14:paraId="22BC4F68" w14:textId="77777777" w:rsidR="00CD478B" w:rsidRPr="00A80C65" w:rsidRDefault="00CD478B" w:rsidP="00CD478B">
      <w:pPr>
        <w:ind w:firstLine="720"/>
        <w:jc w:val="both"/>
        <w:rPr>
          <w:rFonts w:ascii="Arial Narrow" w:hAnsi="Arial Narrow"/>
          <w:sz w:val="24"/>
          <w:szCs w:val="24"/>
          <w:lang w:val="bg-BG"/>
        </w:rPr>
      </w:pPr>
      <w:r w:rsidRPr="00A80C65">
        <w:rPr>
          <w:rFonts w:ascii="Arial Narrow" w:hAnsi="Arial Narrow"/>
          <w:sz w:val="24"/>
          <w:szCs w:val="24"/>
          <w:lang w:val="bg-BG"/>
        </w:rPr>
        <w:t>1. Схема на отдавания под наем имот;</w:t>
      </w:r>
    </w:p>
    <w:p w14:paraId="2D3EFB82" w14:textId="77777777" w:rsidR="00CD478B" w:rsidRPr="001A1CD5" w:rsidRDefault="00CD478B" w:rsidP="00CD478B">
      <w:pPr>
        <w:ind w:firstLine="720"/>
        <w:jc w:val="both"/>
        <w:rPr>
          <w:rFonts w:ascii="Arial Narrow" w:hAnsi="Arial Narrow"/>
          <w:sz w:val="24"/>
          <w:szCs w:val="24"/>
          <w:lang w:val="bg-BG"/>
        </w:rPr>
      </w:pPr>
      <w:r w:rsidRPr="00A80C65">
        <w:rPr>
          <w:rFonts w:ascii="Arial Narrow" w:hAnsi="Arial Narrow"/>
          <w:sz w:val="24"/>
          <w:szCs w:val="24"/>
          <w:lang w:val="bg-BG"/>
        </w:rPr>
        <w:t xml:space="preserve">2. </w:t>
      </w:r>
      <w:proofErr w:type="spellStart"/>
      <w:r w:rsidRPr="00A80C65">
        <w:rPr>
          <w:rFonts w:ascii="Arial Narrow" w:hAnsi="Arial Narrow"/>
          <w:sz w:val="24"/>
          <w:szCs w:val="24"/>
          <w:lang w:val="bg-BG"/>
        </w:rPr>
        <w:t>Приемо-предавателен</w:t>
      </w:r>
      <w:proofErr w:type="spellEnd"/>
      <w:r w:rsidRPr="00A80C65">
        <w:rPr>
          <w:rFonts w:ascii="Arial Narrow" w:hAnsi="Arial Narrow"/>
          <w:sz w:val="24"/>
          <w:szCs w:val="24"/>
          <w:lang w:val="bg-BG"/>
        </w:rPr>
        <w:t xml:space="preserve"> протокол, представляващ опис на вида и състоянието на имота при предаването на имота на наемателя.</w:t>
      </w:r>
    </w:p>
    <w:p w14:paraId="644382F1" w14:textId="4849BAED" w:rsidR="00CD478B" w:rsidRPr="001A1CD5" w:rsidRDefault="00CD478B" w:rsidP="00CD478B">
      <w:pPr>
        <w:jc w:val="both"/>
        <w:rPr>
          <w:rFonts w:ascii="Arial Narrow" w:hAnsi="Arial Narrow"/>
          <w:sz w:val="24"/>
          <w:szCs w:val="24"/>
          <w:lang w:val="bg-BG"/>
        </w:rPr>
      </w:pPr>
      <w:r w:rsidRPr="001A1CD5">
        <w:rPr>
          <w:rFonts w:ascii="Arial Narrow" w:hAnsi="Arial Narrow"/>
          <w:sz w:val="24"/>
          <w:szCs w:val="24"/>
          <w:lang w:val="bg-BG"/>
        </w:rPr>
        <w:tab/>
        <w:t>Настоящият договор се изготви и подписа с нотариална заверка на подписите в два едно</w:t>
      </w:r>
      <w:r w:rsidRPr="001A1CD5">
        <w:rPr>
          <w:rFonts w:ascii="Arial Narrow" w:hAnsi="Arial Narrow"/>
          <w:sz w:val="24"/>
          <w:szCs w:val="24"/>
          <w:lang w:val="bg-BG"/>
        </w:rPr>
        <w:softHyphen/>
        <w:t>образни екземпляра - по един за всяка от страните. Разходите за нотариална заверка са за сметка на Наемателя.</w:t>
      </w:r>
    </w:p>
    <w:p w14:paraId="0D0333CA" w14:textId="77777777" w:rsidR="00CD478B" w:rsidRPr="001A1CD5" w:rsidRDefault="00CD478B" w:rsidP="00CD478B">
      <w:pPr>
        <w:jc w:val="both"/>
        <w:rPr>
          <w:rFonts w:ascii="Arial Narrow" w:hAnsi="Arial Narrow"/>
          <w:b/>
          <w:sz w:val="24"/>
          <w:szCs w:val="24"/>
          <w:lang w:val="bg-BG"/>
        </w:rPr>
      </w:pPr>
    </w:p>
    <w:p w14:paraId="4EE696DC" w14:textId="77777777" w:rsidR="00CD478B" w:rsidRPr="001A1CD5" w:rsidRDefault="00CD478B" w:rsidP="00CD478B">
      <w:pPr>
        <w:jc w:val="both"/>
        <w:rPr>
          <w:rFonts w:ascii="Arial Narrow" w:hAnsi="Arial Narrow"/>
          <w:b/>
          <w:sz w:val="24"/>
          <w:szCs w:val="24"/>
          <w:lang w:val="bg-BG"/>
        </w:rPr>
      </w:pPr>
    </w:p>
    <w:p w14:paraId="7F3664E3" w14:textId="6CD5C598" w:rsidR="00CD478B" w:rsidRPr="001A1CD5" w:rsidRDefault="00CD478B" w:rsidP="00CD478B">
      <w:pPr>
        <w:jc w:val="both"/>
        <w:rPr>
          <w:rFonts w:ascii="Arial Narrow" w:hAnsi="Arial Narrow"/>
          <w:b/>
          <w:sz w:val="24"/>
          <w:szCs w:val="24"/>
          <w:lang w:val="bg-BG"/>
        </w:rPr>
      </w:pPr>
      <w:r w:rsidRPr="001A1CD5">
        <w:rPr>
          <w:rFonts w:ascii="Arial Narrow" w:hAnsi="Arial Narrow"/>
          <w:b/>
          <w:sz w:val="24"/>
          <w:szCs w:val="24"/>
          <w:lang w:val="bg-BG"/>
        </w:rPr>
        <w:t xml:space="preserve">ЗА НАЕМОДАТЕЛЯ: </w:t>
      </w:r>
      <w:r w:rsidRPr="001A1CD5">
        <w:rPr>
          <w:rFonts w:ascii="Arial Narrow" w:hAnsi="Arial Narrow"/>
          <w:b/>
          <w:sz w:val="24"/>
          <w:szCs w:val="24"/>
          <w:lang w:val="bg-BG"/>
        </w:rPr>
        <w:tab/>
      </w:r>
      <w:r w:rsidRPr="001A1CD5">
        <w:rPr>
          <w:rFonts w:ascii="Arial Narrow" w:hAnsi="Arial Narrow"/>
          <w:b/>
          <w:sz w:val="24"/>
          <w:szCs w:val="24"/>
          <w:lang w:val="bg-BG"/>
        </w:rPr>
        <w:tab/>
      </w:r>
      <w:r w:rsidRPr="001A1CD5">
        <w:rPr>
          <w:rFonts w:ascii="Arial Narrow" w:hAnsi="Arial Narrow"/>
          <w:b/>
          <w:sz w:val="24"/>
          <w:szCs w:val="24"/>
          <w:lang w:val="bg-BG"/>
        </w:rPr>
        <w:tab/>
      </w:r>
      <w:r w:rsidRPr="001A1CD5">
        <w:rPr>
          <w:rFonts w:ascii="Arial Narrow" w:hAnsi="Arial Narrow"/>
          <w:b/>
          <w:sz w:val="24"/>
          <w:szCs w:val="24"/>
          <w:lang w:val="bg-BG"/>
        </w:rPr>
        <w:tab/>
      </w:r>
      <w:r w:rsidR="00691ADB">
        <w:rPr>
          <w:rFonts w:ascii="Arial Narrow" w:hAnsi="Arial Narrow"/>
          <w:b/>
          <w:sz w:val="24"/>
          <w:szCs w:val="24"/>
          <w:lang w:val="bg-BG"/>
        </w:rPr>
        <w:tab/>
      </w:r>
      <w:r w:rsidR="00691ADB">
        <w:rPr>
          <w:rFonts w:ascii="Arial Narrow" w:hAnsi="Arial Narrow"/>
          <w:b/>
          <w:sz w:val="24"/>
          <w:szCs w:val="24"/>
          <w:lang w:val="bg-BG"/>
        </w:rPr>
        <w:tab/>
      </w:r>
      <w:r w:rsidRPr="001A1CD5">
        <w:rPr>
          <w:rFonts w:ascii="Arial Narrow" w:hAnsi="Arial Narrow"/>
          <w:b/>
          <w:sz w:val="24"/>
          <w:szCs w:val="24"/>
          <w:lang w:val="bg-BG"/>
        </w:rPr>
        <w:t>ЗА НАЕМАТЕЛЯ:</w:t>
      </w:r>
    </w:p>
    <w:p w14:paraId="64C9590A" w14:textId="77777777" w:rsidR="00CD478B" w:rsidRPr="001A1CD5" w:rsidRDefault="00CD478B" w:rsidP="00CD478B">
      <w:pPr>
        <w:ind w:left="1440" w:firstLine="720"/>
        <w:jc w:val="both"/>
        <w:rPr>
          <w:rFonts w:ascii="Arial Narrow" w:hAnsi="Arial Narrow"/>
          <w:b/>
          <w:sz w:val="24"/>
          <w:szCs w:val="24"/>
          <w:lang w:val="bg-BG"/>
        </w:rPr>
      </w:pPr>
    </w:p>
    <w:p w14:paraId="1B69C926" w14:textId="304328DB" w:rsidR="00CD478B" w:rsidRPr="00631350" w:rsidRDefault="00CD478B" w:rsidP="00CD478B">
      <w:pPr>
        <w:jc w:val="both"/>
        <w:rPr>
          <w:rFonts w:ascii="Arial Narrow" w:hAnsi="Arial Narrow"/>
          <w:b/>
          <w:sz w:val="24"/>
          <w:szCs w:val="24"/>
        </w:rPr>
      </w:pPr>
      <w:r w:rsidRPr="001A1CD5">
        <w:rPr>
          <w:rFonts w:ascii="Arial Narrow" w:hAnsi="Arial Narrow"/>
          <w:b/>
          <w:sz w:val="24"/>
          <w:szCs w:val="24"/>
          <w:lang w:val="bg-BG"/>
        </w:rPr>
        <w:t>/</w:t>
      </w:r>
      <w:r w:rsidRPr="001A1CD5">
        <w:rPr>
          <w:rFonts w:ascii="Arial Narrow" w:hAnsi="Arial Narrow"/>
          <w:b/>
          <w:sz w:val="24"/>
          <w:szCs w:val="24"/>
        </w:rPr>
        <w:t xml:space="preserve"> </w:t>
      </w:r>
      <w:r>
        <w:rPr>
          <w:rFonts w:ascii="Arial Narrow" w:hAnsi="Arial Narrow"/>
          <w:b/>
          <w:sz w:val="24"/>
          <w:szCs w:val="24"/>
          <w:lang w:val="bg-BG"/>
        </w:rPr>
        <w:t>………………………</w:t>
      </w:r>
      <w:r w:rsidRPr="001A1CD5">
        <w:rPr>
          <w:rFonts w:ascii="Arial Narrow" w:hAnsi="Arial Narrow"/>
          <w:b/>
          <w:sz w:val="24"/>
          <w:szCs w:val="24"/>
          <w:lang w:val="bg-BG"/>
        </w:rPr>
        <w:t xml:space="preserve"> / </w:t>
      </w:r>
      <w:r w:rsidRPr="001A1CD5">
        <w:rPr>
          <w:rFonts w:ascii="Arial Narrow" w:hAnsi="Arial Narrow"/>
          <w:b/>
          <w:sz w:val="24"/>
          <w:szCs w:val="24"/>
        </w:rPr>
        <w:tab/>
      </w:r>
      <w:r w:rsidRPr="001A1CD5">
        <w:rPr>
          <w:rFonts w:ascii="Arial Narrow" w:hAnsi="Arial Narrow"/>
          <w:b/>
          <w:sz w:val="24"/>
          <w:szCs w:val="24"/>
        </w:rPr>
        <w:tab/>
      </w:r>
      <w:r w:rsidRPr="001A1CD5">
        <w:rPr>
          <w:rFonts w:ascii="Arial Narrow" w:hAnsi="Arial Narrow"/>
          <w:b/>
          <w:sz w:val="24"/>
          <w:szCs w:val="24"/>
        </w:rPr>
        <w:tab/>
      </w:r>
      <w:r w:rsidRPr="001A1CD5">
        <w:rPr>
          <w:rFonts w:ascii="Arial Narrow" w:hAnsi="Arial Narrow"/>
          <w:b/>
          <w:sz w:val="24"/>
          <w:szCs w:val="24"/>
        </w:rPr>
        <w:tab/>
      </w:r>
      <w:r w:rsidR="00691ADB">
        <w:rPr>
          <w:rFonts w:ascii="Arial Narrow" w:hAnsi="Arial Narrow"/>
          <w:b/>
          <w:sz w:val="24"/>
          <w:szCs w:val="24"/>
        </w:rPr>
        <w:tab/>
      </w:r>
      <w:r w:rsidR="00691ADB">
        <w:rPr>
          <w:rFonts w:ascii="Arial Narrow" w:hAnsi="Arial Narrow"/>
          <w:b/>
          <w:sz w:val="24"/>
          <w:szCs w:val="24"/>
        </w:rPr>
        <w:tab/>
      </w:r>
      <w:r w:rsidRPr="001A1CD5">
        <w:rPr>
          <w:rFonts w:ascii="Arial Narrow" w:hAnsi="Arial Narrow"/>
          <w:b/>
          <w:sz w:val="24"/>
          <w:szCs w:val="24"/>
          <w:lang w:val="ru-RU"/>
        </w:rPr>
        <w:t xml:space="preserve"> </w:t>
      </w:r>
      <w:r w:rsidRPr="001A1CD5">
        <w:rPr>
          <w:rFonts w:ascii="Arial Narrow" w:hAnsi="Arial Narrow"/>
          <w:b/>
          <w:sz w:val="24"/>
          <w:szCs w:val="24"/>
          <w:lang w:val="bg-BG"/>
        </w:rPr>
        <w:t>/......................................</w:t>
      </w:r>
      <w:r w:rsidR="00631350">
        <w:rPr>
          <w:rFonts w:ascii="Arial Narrow" w:hAnsi="Arial Narrow"/>
          <w:b/>
          <w:sz w:val="24"/>
          <w:szCs w:val="24"/>
          <w:lang w:val="bg-BG"/>
        </w:rPr>
        <w:t>/</w:t>
      </w:r>
    </w:p>
    <w:sectPr w:rsidR="00CD478B" w:rsidRPr="00631350" w:rsidSect="00691ADB">
      <w:footerReference w:type="default" r:id="rId9"/>
      <w:headerReference w:type="first" r:id="rId10"/>
      <w:footerReference w:type="first" r:id="rId11"/>
      <w:pgSz w:w="11906" w:h="16838" w:code="9"/>
      <w:pgMar w:top="851" w:right="1133" w:bottom="709" w:left="1134" w:header="425" w:footer="42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B801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40F10" w14:textId="77777777" w:rsidR="00DC7288" w:rsidRDefault="00DC7288" w:rsidP="00334921">
      <w:pPr>
        <w:spacing w:after="0" w:line="240" w:lineRule="auto"/>
      </w:pPr>
      <w:r>
        <w:separator/>
      </w:r>
    </w:p>
  </w:endnote>
  <w:endnote w:type="continuationSeparator" w:id="0">
    <w:p w14:paraId="5796FEA9" w14:textId="77777777" w:rsidR="00DC7288" w:rsidRDefault="00DC728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barU">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389890"/>
      <w:docPartObj>
        <w:docPartGallery w:val="Page Numbers (Bottom of Page)"/>
        <w:docPartUnique/>
      </w:docPartObj>
    </w:sdtPr>
    <w:sdtEndPr>
      <w:rPr>
        <w:rFonts w:ascii="Arial Narrow" w:hAnsi="Arial Narrow"/>
        <w:sz w:val="24"/>
        <w:szCs w:val="24"/>
      </w:rPr>
    </w:sdtEndPr>
    <w:sdtContent>
      <w:p w14:paraId="18FC0428" w14:textId="77777777" w:rsidR="00334921" w:rsidRPr="000A0971" w:rsidRDefault="00CD5DF1" w:rsidP="000A0971">
        <w:pPr>
          <w:pStyle w:val="Footer"/>
          <w:tabs>
            <w:tab w:val="clear" w:pos="9072"/>
            <w:tab w:val="right" w:pos="9498"/>
          </w:tabs>
          <w:jc w:val="right"/>
          <w:rPr>
            <w:rFonts w:ascii="Arial Narrow" w:hAnsi="Arial Narrow"/>
            <w:sz w:val="24"/>
            <w:szCs w:val="24"/>
          </w:rPr>
        </w:pPr>
        <w:r w:rsidRPr="000A0971">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4144" behindDoc="0" locked="0" layoutInCell="1" allowOverlap="1" wp14:anchorId="02675357" wp14:editId="262A7C94">
                  <wp:simplePos x="0" y="0"/>
                  <wp:positionH relativeFrom="column">
                    <wp:posOffset>5695950</wp:posOffset>
                  </wp:positionH>
                  <wp:positionV relativeFrom="paragraph">
                    <wp:posOffset>-450850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9FF767" id="_x0000_t32" coordsize="21600,21600" o:spt="32" o:oned="t" path="m,l21600,21600e" filled="f">
                  <v:path arrowok="t" fillok="f" o:connecttype="none"/>
                  <o:lock v:ext="edit" shapetype="t"/>
                </v:shapetype>
                <v:shape id="AutoShape 3" o:spid="_x0000_s1026" type="#_x0000_t32" style="position:absolute;margin-left:448.5pt;margin-top:-35.5pt;width:33pt;height:70.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" strokecolor="#58b0e3"/>
              </w:pict>
            </mc:Fallback>
          </mc:AlternateContent>
        </w:r>
        <w:r w:rsidR="00855408" w:rsidRPr="000A0971">
          <w:rPr>
            <w:rFonts w:ascii="Arial Narrow" w:hAnsi="Arial Narrow"/>
            <w:b/>
            <w:sz w:val="24"/>
            <w:szCs w:val="24"/>
          </w:rPr>
          <w:fldChar w:fldCharType="begin"/>
        </w:r>
        <w:r w:rsidR="00334921" w:rsidRPr="000A0971">
          <w:rPr>
            <w:rFonts w:ascii="Arial Narrow" w:hAnsi="Arial Narrow"/>
            <w:b/>
            <w:sz w:val="24"/>
            <w:szCs w:val="24"/>
          </w:rPr>
          <w:instrText xml:space="preserve"> PAGE   \* MERGEFORMAT </w:instrText>
        </w:r>
        <w:r w:rsidR="00855408" w:rsidRPr="000A0971">
          <w:rPr>
            <w:rFonts w:ascii="Arial Narrow" w:hAnsi="Arial Narrow"/>
            <w:b/>
            <w:sz w:val="24"/>
            <w:szCs w:val="24"/>
          </w:rPr>
          <w:fldChar w:fldCharType="separate"/>
        </w:r>
        <w:r w:rsidR="00DE5310">
          <w:rPr>
            <w:rFonts w:ascii="Arial Narrow" w:hAnsi="Arial Narrow"/>
            <w:b/>
            <w:noProof/>
            <w:sz w:val="24"/>
            <w:szCs w:val="24"/>
          </w:rPr>
          <w:t>2</w:t>
        </w:r>
        <w:r w:rsidR="00855408" w:rsidRPr="000A0971">
          <w:rPr>
            <w:rFonts w:ascii="Arial Narrow" w:hAnsi="Arial Narrow"/>
            <w:b/>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409990"/>
      <w:docPartObj>
        <w:docPartGallery w:val="Page Numbers (Bottom of Page)"/>
        <w:docPartUnique/>
      </w:docPartObj>
    </w:sdtPr>
    <w:sdtEndPr/>
    <w:sdtContent>
      <w:p w14:paraId="3BC6F318" w14:textId="77777777" w:rsidR="00DF2CAB" w:rsidRDefault="00CD5DF1" w:rsidP="00DF2CAB">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3EE078D2" wp14:editId="4487D719">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8A96F1"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00DF2CAB" w:rsidRPr="00334921">
          <w:rPr>
            <w:b/>
            <w:sz w:val="28"/>
          </w:rPr>
          <w:fldChar w:fldCharType="begin"/>
        </w:r>
        <w:r w:rsidR="00DF2CAB" w:rsidRPr="00334921">
          <w:rPr>
            <w:b/>
            <w:sz w:val="28"/>
          </w:rPr>
          <w:instrText xml:space="preserve"> PAGE   \* MERGEFORMAT </w:instrText>
        </w:r>
        <w:r w:rsidR="00DF2CAB" w:rsidRPr="00334921">
          <w:rPr>
            <w:b/>
            <w:sz w:val="28"/>
          </w:rPr>
          <w:fldChar w:fldCharType="separate"/>
        </w:r>
        <w:r w:rsidR="00333DA4">
          <w:rPr>
            <w:b/>
            <w:noProof/>
            <w:sz w:val="28"/>
          </w:rPr>
          <w:t>1</w:t>
        </w:r>
        <w:r w:rsidR="00DF2CAB" w:rsidRPr="00334921">
          <w:rPr>
            <w:b/>
            <w:sz w:val="28"/>
          </w:rPr>
          <w:fldChar w:fldCharType="end"/>
        </w:r>
      </w:p>
    </w:sdtContent>
  </w:sdt>
  <w:p w14:paraId="5A68A7CC" w14:textId="77777777" w:rsidR="00B54CC0" w:rsidRDefault="00B54CC0" w:rsidP="00DF2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8E587" w14:textId="77777777" w:rsidR="00DC7288" w:rsidRDefault="00DC7288" w:rsidP="00334921">
      <w:pPr>
        <w:spacing w:after="0" w:line="240" w:lineRule="auto"/>
      </w:pPr>
      <w:r>
        <w:separator/>
      </w:r>
    </w:p>
  </w:footnote>
  <w:footnote w:type="continuationSeparator" w:id="0">
    <w:p w14:paraId="710B7A31" w14:textId="77777777" w:rsidR="00DC7288" w:rsidRDefault="00DC7288" w:rsidP="0033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sz w:val="16"/>
      </w:rPr>
      <w:id w:val="1666047171"/>
      <w:docPartObj>
        <w:docPartGallery w:val="Page Numbers (Top of Page)"/>
        <w:docPartUnique/>
      </w:docPartObj>
    </w:sdtPr>
    <w:sdtEndPr>
      <w:rPr>
        <w:b/>
      </w:rPr>
    </w:sdtEndPr>
    <w:sdtContent>
      <w:p w14:paraId="71B61760" w14:textId="77777777" w:rsidR="00CD5DF1" w:rsidRPr="00CD5DF1" w:rsidRDefault="00CD5DF1" w:rsidP="00CD5DF1">
        <w:pPr>
          <w:pStyle w:val="Header"/>
          <w:tabs>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57216" behindDoc="0" locked="0" layoutInCell="1" allowOverlap="1" wp14:anchorId="601AD191" wp14:editId="7FE6899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F6A92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F2CAB" w:rsidRPr="00C477D7">
          <w:rPr>
            <w:b/>
            <w:noProof/>
            <w:color w:val="7F7F7F" w:themeColor="text1" w:themeTint="80"/>
            <w:sz w:val="16"/>
            <w:lang w:val="bg-BG" w:eastAsia="bg-BG"/>
          </w:rPr>
          <w:drawing>
            <wp:anchor distT="0" distB="0" distL="114300" distR="114300" simplePos="0" relativeHeight="251663360" behindDoc="0" locked="0" layoutInCell="1" allowOverlap="1" wp14:anchorId="4A39E8A8" wp14:editId="2A9F5DDC">
              <wp:simplePos x="0" y="0"/>
              <wp:positionH relativeFrom="column">
                <wp:posOffset>-534670</wp:posOffset>
              </wp:positionH>
              <wp:positionV relativeFrom="paragraph">
                <wp:posOffset>46990</wp:posOffset>
              </wp:positionV>
              <wp:extent cx="2353310" cy="580390"/>
              <wp:effectExtent l="0" t="0" r="0" b="0"/>
              <wp:wrapNone/>
              <wp:docPr id="15" name="Picture 1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D5DF1">
          <w:rPr>
            <w:b/>
            <w:color w:val="7F7F7F" w:themeColor="text1" w:themeTint="80"/>
            <w:sz w:val="16"/>
          </w:rPr>
          <w:t xml:space="preserve">9027 </w:t>
        </w:r>
        <w:proofErr w:type="spellStart"/>
        <w:r w:rsidRPr="00CD5DF1">
          <w:rPr>
            <w:b/>
            <w:color w:val="7F7F7F" w:themeColor="text1" w:themeTint="80"/>
            <w:sz w:val="16"/>
          </w:rPr>
          <w:t>Варна</w:t>
        </w:r>
        <w:proofErr w:type="spellEnd"/>
        <w:r w:rsidRPr="00CD5DF1">
          <w:rPr>
            <w:b/>
            <w:color w:val="7F7F7F" w:themeColor="text1" w:themeTint="80"/>
            <w:sz w:val="16"/>
          </w:rPr>
          <w:t xml:space="preserve">, </w:t>
        </w:r>
        <w:proofErr w:type="spellStart"/>
        <w:r w:rsidRPr="00CD5DF1">
          <w:rPr>
            <w:b/>
            <w:color w:val="7F7F7F" w:themeColor="text1" w:themeTint="80"/>
            <w:sz w:val="16"/>
          </w:rPr>
          <w:t>бул</w:t>
        </w:r>
        <w:proofErr w:type="spellEnd"/>
        <w:r w:rsidRPr="00CD5DF1">
          <w:rPr>
            <w:b/>
            <w:color w:val="7F7F7F" w:themeColor="text1" w:themeTint="80"/>
            <w:sz w:val="16"/>
          </w:rPr>
          <w:t xml:space="preserve">. </w:t>
        </w:r>
        <w:proofErr w:type="spellStart"/>
        <w:r w:rsidRPr="00CD5DF1">
          <w:rPr>
            <w:b/>
            <w:color w:val="7F7F7F" w:themeColor="text1" w:themeTint="80"/>
            <w:sz w:val="16"/>
          </w:rPr>
          <w:t>Сливница</w:t>
        </w:r>
        <w:proofErr w:type="spellEnd"/>
        <w:r w:rsidRPr="00CD5DF1">
          <w:rPr>
            <w:b/>
            <w:color w:val="7F7F7F" w:themeColor="text1" w:themeTint="80"/>
            <w:sz w:val="16"/>
          </w:rPr>
          <w:t xml:space="preserve"> № 191</w:t>
        </w:r>
      </w:p>
      <w:p w14:paraId="71ABBE60" w14:textId="77777777" w:rsidR="00CD5DF1" w:rsidRPr="00CD5DF1" w:rsidRDefault="00CD5DF1" w:rsidP="00CD5DF1">
        <w:pPr>
          <w:pStyle w:val="Header"/>
          <w:tabs>
            <w:tab w:val="right" w:pos="9923"/>
          </w:tabs>
          <w:ind w:left="6663" w:right="-853"/>
          <w:rPr>
            <w:b/>
            <w:color w:val="7F7F7F" w:themeColor="text1" w:themeTint="80"/>
            <w:sz w:val="16"/>
          </w:rPr>
        </w:pPr>
        <w:proofErr w:type="spellStart"/>
        <w:proofErr w:type="gramStart"/>
        <w:r w:rsidRPr="00CD5DF1">
          <w:rPr>
            <w:b/>
            <w:color w:val="7F7F7F" w:themeColor="text1" w:themeTint="80"/>
            <w:sz w:val="16"/>
          </w:rPr>
          <w:t>тел</w:t>
        </w:r>
        <w:proofErr w:type="spellEnd"/>
        <w:r w:rsidRPr="00CD5DF1">
          <w:rPr>
            <w:b/>
            <w:color w:val="7F7F7F" w:themeColor="text1" w:themeTint="80"/>
            <w:sz w:val="16"/>
          </w:rPr>
          <w:t>.:</w:t>
        </w:r>
        <w:proofErr w:type="gramEnd"/>
        <w:r w:rsidRPr="00CD5DF1">
          <w:rPr>
            <w:b/>
            <w:color w:val="7F7F7F" w:themeColor="text1" w:themeTint="80"/>
            <w:sz w:val="16"/>
          </w:rPr>
          <w:t xml:space="preserve"> 052/ 599 690,   </w:t>
        </w:r>
        <w:proofErr w:type="spellStart"/>
        <w:r w:rsidRPr="00CD5DF1">
          <w:rPr>
            <w:b/>
            <w:color w:val="7F7F7F" w:themeColor="text1" w:themeTint="80"/>
            <w:sz w:val="16"/>
          </w:rPr>
          <w:t>факс</w:t>
        </w:r>
        <w:proofErr w:type="spellEnd"/>
        <w:r w:rsidRPr="00CD5DF1">
          <w:rPr>
            <w:b/>
            <w:color w:val="7F7F7F" w:themeColor="text1" w:themeTint="80"/>
            <w:sz w:val="16"/>
          </w:rPr>
          <w:t>: 052/ 745 978</w:t>
        </w:r>
      </w:p>
      <w:p w14:paraId="64B3567E" w14:textId="77777777" w:rsidR="00CD5DF1" w:rsidRPr="00CD5DF1" w:rsidRDefault="00CD5DF1" w:rsidP="00CD5DF1">
        <w:pPr>
          <w:pStyle w:val="Header"/>
          <w:tabs>
            <w:tab w:val="right" w:pos="9923"/>
          </w:tabs>
          <w:ind w:left="6663" w:right="-853"/>
          <w:rPr>
            <w:b/>
            <w:color w:val="7F7F7F" w:themeColor="text1" w:themeTint="80"/>
            <w:sz w:val="16"/>
          </w:rPr>
        </w:pPr>
        <w:r w:rsidRPr="00CD5DF1">
          <w:rPr>
            <w:b/>
            <w:color w:val="7F7F7F" w:themeColor="text1" w:themeTint="80"/>
            <w:sz w:val="16"/>
          </w:rPr>
          <w:t>varna@is-bg.net   www.is-bg.net</w:t>
        </w:r>
      </w:p>
      <w:p w14:paraId="4F0A1616" w14:textId="77777777" w:rsidR="00CD5DF1" w:rsidRDefault="00CD5DF1" w:rsidP="00CD5DF1">
        <w:pPr>
          <w:pStyle w:val="Header"/>
          <w:tabs>
            <w:tab w:val="clear" w:pos="9072"/>
            <w:tab w:val="right" w:pos="9923"/>
          </w:tabs>
          <w:ind w:left="6663" w:right="-853"/>
          <w:rPr>
            <w:b/>
            <w:color w:val="7F7F7F" w:themeColor="text1" w:themeTint="80"/>
            <w:sz w:val="16"/>
          </w:rPr>
        </w:pPr>
        <w:r w:rsidRPr="00CD5DF1">
          <w:rPr>
            <w:b/>
            <w:color w:val="7F7F7F" w:themeColor="text1" w:themeTint="80"/>
            <w:sz w:val="16"/>
          </w:rPr>
          <w:t>ЕИК: 831641791 0124</w:t>
        </w:r>
      </w:p>
      <w:p w14:paraId="50FE1C90" w14:textId="77777777" w:rsidR="00DF2CAB" w:rsidRDefault="00DC7288" w:rsidP="00DF2CAB">
        <w:pPr>
          <w:pStyle w:val="Header"/>
          <w:tabs>
            <w:tab w:val="clear" w:pos="9072"/>
            <w:tab w:val="right" w:pos="9923"/>
          </w:tabs>
          <w:ind w:left="6663" w:right="-853"/>
          <w:rPr>
            <w:b/>
            <w:color w:val="7F7F7F" w:themeColor="text1" w:themeTint="80"/>
            <w:sz w:val="16"/>
          </w:rPr>
        </w:pPr>
      </w:p>
    </w:sdtContent>
  </w:sdt>
  <w:p w14:paraId="3F9AA099" w14:textId="77777777" w:rsidR="00DF2CAB" w:rsidRPr="00C477D7" w:rsidRDefault="00DF2CAB"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51BC"/>
    <w:multiLevelType w:val="hybridMultilevel"/>
    <w:tmpl w:val="D4C29B90"/>
    <w:lvl w:ilvl="0" w:tplc="0402000F">
      <w:start w:val="1"/>
      <w:numFmt w:val="decimal"/>
      <w:lvlText w:val="%1."/>
      <w:lvlJc w:val="left"/>
      <w:pPr>
        <w:ind w:left="927"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5841C22"/>
    <w:multiLevelType w:val="hybridMultilevel"/>
    <w:tmpl w:val="D4C29B90"/>
    <w:lvl w:ilvl="0" w:tplc="0402000F">
      <w:start w:val="1"/>
      <w:numFmt w:val="decimal"/>
      <w:lvlText w:val="%1."/>
      <w:lvlJc w:val="left"/>
      <w:pPr>
        <w:ind w:left="927"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93133B8"/>
    <w:multiLevelType w:val="hybridMultilevel"/>
    <w:tmpl w:val="C0EEFE8A"/>
    <w:lvl w:ilvl="0" w:tplc="0409000B">
      <w:start w:val="1"/>
      <w:numFmt w:val="bullet"/>
      <w:lvlText w:val=""/>
      <w:lvlJc w:val="left"/>
      <w:pPr>
        <w:ind w:left="2214" w:hanging="360"/>
      </w:pPr>
      <w:rPr>
        <w:rFonts w:ascii="Wingdings" w:hAnsi="Wingdings" w:hint="default"/>
      </w:rPr>
    </w:lvl>
    <w:lvl w:ilvl="1" w:tplc="04020003" w:tentative="1">
      <w:start w:val="1"/>
      <w:numFmt w:val="bullet"/>
      <w:lvlText w:val="o"/>
      <w:lvlJc w:val="left"/>
      <w:pPr>
        <w:ind w:left="2934" w:hanging="360"/>
      </w:pPr>
      <w:rPr>
        <w:rFonts w:ascii="Courier New" w:hAnsi="Courier New" w:cs="Courier New" w:hint="default"/>
      </w:rPr>
    </w:lvl>
    <w:lvl w:ilvl="2" w:tplc="04020005" w:tentative="1">
      <w:start w:val="1"/>
      <w:numFmt w:val="bullet"/>
      <w:lvlText w:val=""/>
      <w:lvlJc w:val="left"/>
      <w:pPr>
        <w:ind w:left="3654" w:hanging="360"/>
      </w:pPr>
      <w:rPr>
        <w:rFonts w:ascii="Wingdings" w:hAnsi="Wingdings" w:hint="default"/>
      </w:rPr>
    </w:lvl>
    <w:lvl w:ilvl="3" w:tplc="04020001" w:tentative="1">
      <w:start w:val="1"/>
      <w:numFmt w:val="bullet"/>
      <w:lvlText w:val=""/>
      <w:lvlJc w:val="left"/>
      <w:pPr>
        <w:ind w:left="4374" w:hanging="360"/>
      </w:pPr>
      <w:rPr>
        <w:rFonts w:ascii="Symbol" w:hAnsi="Symbol" w:hint="default"/>
      </w:rPr>
    </w:lvl>
    <w:lvl w:ilvl="4" w:tplc="04020003" w:tentative="1">
      <w:start w:val="1"/>
      <w:numFmt w:val="bullet"/>
      <w:lvlText w:val="o"/>
      <w:lvlJc w:val="left"/>
      <w:pPr>
        <w:ind w:left="5094" w:hanging="360"/>
      </w:pPr>
      <w:rPr>
        <w:rFonts w:ascii="Courier New" w:hAnsi="Courier New" w:cs="Courier New" w:hint="default"/>
      </w:rPr>
    </w:lvl>
    <w:lvl w:ilvl="5" w:tplc="04020005" w:tentative="1">
      <w:start w:val="1"/>
      <w:numFmt w:val="bullet"/>
      <w:lvlText w:val=""/>
      <w:lvlJc w:val="left"/>
      <w:pPr>
        <w:ind w:left="5814" w:hanging="360"/>
      </w:pPr>
      <w:rPr>
        <w:rFonts w:ascii="Wingdings" w:hAnsi="Wingdings" w:hint="default"/>
      </w:rPr>
    </w:lvl>
    <w:lvl w:ilvl="6" w:tplc="04020001" w:tentative="1">
      <w:start w:val="1"/>
      <w:numFmt w:val="bullet"/>
      <w:lvlText w:val=""/>
      <w:lvlJc w:val="left"/>
      <w:pPr>
        <w:ind w:left="6534" w:hanging="360"/>
      </w:pPr>
      <w:rPr>
        <w:rFonts w:ascii="Symbol" w:hAnsi="Symbol" w:hint="default"/>
      </w:rPr>
    </w:lvl>
    <w:lvl w:ilvl="7" w:tplc="04020003" w:tentative="1">
      <w:start w:val="1"/>
      <w:numFmt w:val="bullet"/>
      <w:lvlText w:val="o"/>
      <w:lvlJc w:val="left"/>
      <w:pPr>
        <w:ind w:left="7254" w:hanging="360"/>
      </w:pPr>
      <w:rPr>
        <w:rFonts w:ascii="Courier New" w:hAnsi="Courier New" w:cs="Courier New" w:hint="default"/>
      </w:rPr>
    </w:lvl>
    <w:lvl w:ilvl="8" w:tplc="04020005" w:tentative="1">
      <w:start w:val="1"/>
      <w:numFmt w:val="bullet"/>
      <w:lvlText w:val=""/>
      <w:lvlJc w:val="left"/>
      <w:pPr>
        <w:ind w:left="7974" w:hanging="360"/>
      </w:pPr>
      <w:rPr>
        <w:rFonts w:ascii="Wingdings" w:hAnsi="Wingdings" w:hint="default"/>
      </w:rPr>
    </w:lvl>
  </w:abstractNum>
  <w:abstractNum w:abstractNumId="3">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18C0E15"/>
    <w:multiLevelType w:val="hybridMultilevel"/>
    <w:tmpl w:val="4D96CFC8"/>
    <w:lvl w:ilvl="0" w:tplc="5980DA04">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6">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CE01628"/>
    <w:multiLevelType w:val="hybridMultilevel"/>
    <w:tmpl w:val="40881F90"/>
    <w:lvl w:ilvl="0" w:tplc="2050DF5A">
      <w:start w:val="1"/>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8">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6A93D0C"/>
    <w:multiLevelType w:val="hybridMultilevel"/>
    <w:tmpl w:val="AE50DFCE"/>
    <w:lvl w:ilvl="0" w:tplc="3292968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1"/>
  </w:num>
  <w:num w:numId="5">
    <w:abstractNumId w:val="3"/>
  </w:num>
  <w:num w:numId="6">
    <w:abstractNumId w:val="5"/>
  </w:num>
  <w:num w:numId="7">
    <w:abstractNumId w:val="2"/>
  </w:num>
  <w:num w:numId="8">
    <w:abstractNumId w:val="7"/>
  </w:num>
  <w:num w:numId="9">
    <w:abstractNumId w:val="6"/>
  </w:num>
  <w:num w:numId="10">
    <w:abstractNumId w:val="10"/>
  </w:num>
  <w:num w:numId="11">
    <w:abstractNumId w:val="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юбомир Ангелов">
    <w15:presenceInfo w15:providerId="AD" w15:userId="S-1-5-21-682003330-1770027372-2147005927-11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430F"/>
    <w:rsid w:val="00013478"/>
    <w:rsid w:val="000174A5"/>
    <w:rsid w:val="00022185"/>
    <w:rsid w:val="00040366"/>
    <w:rsid w:val="00093159"/>
    <w:rsid w:val="000A0971"/>
    <w:rsid w:val="000B2B87"/>
    <w:rsid w:val="000F4BE3"/>
    <w:rsid w:val="00127676"/>
    <w:rsid w:val="00167286"/>
    <w:rsid w:val="00186E1D"/>
    <w:rsid w:val="00194374"/>
    <w:rsid w:val="001C07D0"/>
    <w:rsid w:val="001D2263"/>
    <w:rsid w:val="001D2B8E"/>
    <w:rsid w:val="001D2EA6"/>
    <w:rsid w:val="0021575F"/>
    <w:rsid w:val="00221419"/>
    <w:rsid w:val="00221558"/>
    <w:rsid w:val="002545A6"/>
    <w:rsid w:val="002A1A23"/>
    <w:rsid w:val="002A2D0E"/>
    <w:rsid w:val="002A56E7"/>
    <w:rsid w:val="002B2579"/>
    <w:rsid w:val="002B3642"/>
    <w:rsid w:val="002B6C74"/>
    <w:rsid w:val="002C55E4"/>
    <w:rsid w:val="00333DA4"/>
    <w:rsid w:val="00334921"/>
    <w:rsid w:val="0035441E"/>
    <w:rsid w:val="00374910"/>
    <w:rsid w:val="003E6D45"/>
    <w:rsid w:val="0040201A"/>
    <w:rsid w:val="00427E46"/>
    <w:rsid w:val="004440CD"/>
    <w:rsid w:val="00444392"/>
    <w:rsid w:val="00466352"/>
    <w:rsid w:val="00472942"/>
    <w:rsid w:val="00472EFB"/>
    <w:rsid w:val="00480C08"/>
    <w:rsid w:val="00483900"/>
    <w:rsid w:val="004A31B1"/>
    <w:rsid w:val="004B65BB"/>
    <w:rsid w:val="004C0784"/>
    <w:rsid w:val="004D545C"/>
    <w:rsid w:val="004F6D8E"/>
    <w:rsid w:val="00500B51"/>
    <w:rsid w:val="005129FA"/>
    <w:rsid w:val="005379D1"/>
    <w:rsid w:val="0054131A"/>
    <w:rsid w:val="00563A9A"/>
    <w:rsid w:val="005F380B"/>
    <w:rsid w:val="006049E6"/>
    <w:rsid w:val="00612E73"/>
    <w:rsid w:val="00616057"/>
    <w:rsid w:val="00631350"/>
    <w:rsid w:val="006328F3"/>
    <w:rsid w:val="00647517"/>
    <w:rsid w:val="006606EA"/>
    <w:rsid w:val="00686569"/>
    <w:rsid w:val="00691ADB"/>
    <w:rsid w:val="006930EB"/>
    <w:rsid w:val="006A345B"/>
    <w:rsid w:val="006A4073"/>
    <w:rsid w:val="006E1D63"/>
    <w:rsid w:val="006E42E3"/>
    <w:rsid w:val="00713CF4"/>
    <w:rsid w:val="00721C46"/>
    <w:rsid w:val="0073564C"/>
    <w:rsid w:val="00763284"/>
    <w:rsid w:val="007A29D8"/>
    <w:rsid w:val="007A7CDA"/>
    <w:rsid w:val="007D4A1A"/>
    <w:rsid w:val="008371B3"/>
    <w:rsid w:val="00851CA9"/>
    <w:rsid w:val="00854247"/>
    <w:rsid w:val="00854C0F"/>
    <w:rsid w:val="00855408"/>
    <w:rsid w:val="008A222B"/>
    <w:rsid w:val="008A6196"/>
    <w:rsid w:val="008B08E1"/>
    <w:rsid w:val="008B7871"/>
    <w:rsid w:val="008F7D1A"/>
    <w:rsid w:val="009121F8"/>
    <w:rsid w:val="00914BDD"/>
    <w:rsid w:val="009622E8"/>
    <w:rsid w:val="00965599"/>
    <w:rsid w:val="00966806"/>
    <w:rsid w:val="009776C8"/>
    <w:rsid w:val="009810A4"/>
    <w:rsid w:val="009A5E80"/>
    <w:rsid w:val="009F3846"/>
    <w:rsid w:val="00A6287F"/>
    <w:rsid w:val="00A8030A"/>
    <w:rsid w:val="00A912E3"/>
    <w:rsid w:val="00A947E1"/>
    <w:rsid w:val="00AA663B"/>
    <w:rsid w:val="00AF417E"/>
    <w:rsid w:val="00B00ED6"/>
    <w:rsid w:val="00B31D20"/>
    <w:rsid w:val="00B35095"/>
    <w:rsid w:val="00B54CC0"/>
    <w:rsid w:val="00B562B0"/>
    <w:rsid w:val="00B6748B"/>
    <w:rsid w:val="00B80D5E"/>
    <w:rsid w:val="00B85F5C"/>
    <w:rsid w:val="00B94497"/>
    <w:rsid w:val="00BA572A"/>
    <w:rsid w:val="00BC22AC"/>
    <w:rsid w:val="00BE2BA4"/>
    <w:rsid w:val="00BF46B6"/>
    <w:rsid w:val="00BF5994"/>
    <w:rsid w:val="00C039B5"/>
    <w:rsid w:val="00C17C36"/>
    <w:rsid w:val="00C477D7"/>
    <w:rsid w:val="00C47EB3"/>
    <w:rsid w:val="00C52FBC"/>
    <w:rsid w:val="00CB6AF3"/>
    <w:rsid w:val="00CC3AA0"/>
    <w:rsid w:val="00CD478B"/>
    <w:rsid w:val="00CD5DF1"/>
    <w:rsid w:val="00CD6599"/>
    <w:rsid w:val="00CD7C14"/>
    <w:rsid w:val="00D00195"/>
    <w:rsid w:val="00D02A67"/>
    <w:rsid w:val="00D105E8"/>
    <w:rsid w:val="00D17530"/>
    <w:rsid w:val="00D330BD"/>
    <w:rsid w:val="00D54D64"/>
    <w:rsid w:val="00D717B3"/>
    <w:rsid w:val="00D751CC"/>
    <w:rsid w:val="00D753E4"/>
    <w:rsid w:val="00D91AC1"/>
    <w:rsid w:val="00DC7288"/>
    <w:rsid w:val="00DE5310"/>
    <w:rsid w:val="00DF2CAB"/>
    <w:rsid w:val="00DF39BA"/>
    <w:rsid w:val="00E45104"/>
    <w:rsid w:val="00E56BBF"/>
    <w:rsid w:val="00E720E4"/>
    <w:rsid w:val="00E81CB0"/>
    <w:rsid w:val="00E90923"/>
    <w:rsid w:val="00EA328A"/>
    <w:rsid w:val="00ED1AEA"/>
    <w:rsid w:val="00ED3046"/>
    <w:rsid w:val="00F104A9"/>
    <w:rsid w:val="00F6518B"/>
    <w:rsid w:val="00F81247"/>
    <w:rsid w:val="00F94BDA"/>
    <w:rsid w:val="00F95759"/>
    <w:rsid w:val="00FA7D0D"/>
    <w:rsid w:val="00FF2E17"/>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1BE2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paragraph" w:styleId="Title">
    <w:name w:val="Title"/>
    <w:basedOn w:val="Normal"/>
    <w:link w:val="TitleChar"/>
    <w:qFormat/>
    <w:rsid w:val="00EA328A"/>
    <w:pPr>
      <w:spacing w:after="0" w:line="240" w:lineRule="auto"/>
      <w:jc w:val="center"/>
    </w:pPr>
    <w:rPr>
      <w:rFonts w:ascii="HebarU" w:eastAsia="Times New Roman" w:hAnsi="HebarU" w:cs="Times New Roman"/>
      <w:b/>
      <w:sz w:val="24"/>
      <w:szCs w:val="20"/>
    </w:rPr>
  </w:style>
  <w:style w:type="character" w:customStyle="1" w:styleId="TitleChar">
    <w:name w:val="Title Char"/>
    <w:basedOn w:val="DefaultParagraphFont"/>
    <w:link w:val="Title"/>
    <w:uiPriority w:val="10"/>
    <w:rsid w:val="00EA328A"/>
    <w:rPr>
      <w:rFonts w:ascii="HebarU" w:eastAsia="Times New Roman" w:hAnsi="HebarU" w:cs="Times New Roman"/>
      <w:b/>
      <w:sz w:val="24"/>
      <w:szCs w:val="20"/>
    </w:rPr>
  </w:style>
  <w:style w:type="character" w:styleId="CommentReference">
    <w:name w:val="annotation reference"/>
    <w:basedOn w:val="DefaultParagraphFont"/>
    <w:uiPriority w:val="99"/>
    <w:semiHidden/>
    <w:unhideWhenUsed/>
    <w:rsid w:val="00D717B3"/>
    <w:rPr>
      <w:sz w:val="16"/>
      <w:szCs w:val="16"/>
    </w:rPr>
  </w:style>
  <w:style w:type="paragraph" w:styleId="CommentText">
    <w:name w:val="annotation text"/>
    <w:basedOn w:val="Normal"/>
    <w:link w:val="CommentTextChar"/>
    <w:uiPriority w:val="99"/>
    <w:semiHidden/>
    <w:unhideWhenUsed/>
    <w:rsid w:val="00D717B3"/>
    <w:pPr>
      <w:spacing w:line="240" w:lineRule="auto"/>
    </w:pPr>
    <w:rPr>
      <w:sz w:val="20"/>
      <w:szCs w:val="20"/>
    </w:rPr>
  </w:style>
  <w:style w:type="character" w:customStyle="1" w:styleId="CommentTextChar">
    <w:name w:val="Comment Text Char"/>
    <w:basedOn w:val="DefaultParagraphFont"/>
    <w:link w:val="CommentText"/>
    <w:uiPriority w:val="99"/>
    <w:semiHidden/>
    <w:rsid w:val="00D717B3"/>
    <w:rPr>
      <w:sz w:val="20"/>
      <w:szCs w:val="20"/>
    </w:rPr>
  </w:style>
  <w:style w:type="paragraph" w:styleId="CommentSubject">
    <w:name w:val="annotation subject"/>
    <w:basedOn w:val="CommentText"/>
    <w:next w:val="CommentText"/>
    <w:link w:val="CommentSubjectChar"/>
    <w:uiPriority w:val="99"/>
    <w:semiHidden/>
    <w:unhideWhenUsed/>
    <w:rsid w:val="00D717B3"/>
    <w:rPr>
      <w:b/>
      <w:bCs/>
    </w:rPr>
  </w:style>
  <w:style w:type="character" w:customStyle="1" w:styleId="CommentSubjectChar">
    <w:name w:val="Comment Subject Char"/>
    <w:basedOn w:val="CommentTextChar"/>
    <w:link w:val="CommentSubject"/>
    <w:uiPriority w:val="99"/>
    <w:semiHidden/>
    <w:rsid w:val="00D717B3"/>
    <w:rPr>
      <w:b/>
      <w:bCs/>
      <w:sz w:val="20"/>
      <w:szCs w:val="20"/>
    </w:rPr>
  </w:style>
  <w:style w:type="character" w:customStyle="1" w:styleId="FontStyle33">
    <w:name w:val="Font Style33"/>
    <w:uiPriority w:val="99"/>
    <w:rsid w:val="00CD478B"/>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paragraph" w:styleId="Title">
    <w:name w:val="Title"/>
    <w:basedOn w:val="Normal"/>
    <w:link w:val="TitleChar"/>
    <w:qFormat/>
    <w:rsid w:val="00EA328A"/>
    <w:pPr>
      <w:spacing w:after="0" w:line="240" w:lineRule="auto"/>
      <w:jc w:val="center"/>
    </w:pPr>
    <w:rPr>
      <w:rFonts w:ascii="HebarU" w:eastAsia="Times New Roman" w:hAnsi="HebarU" w:cs="Times New Roman"/>
      <w:b/>
      <w:sz w:val="24"/>
      <w:szCs w:val="20"/>
    </w:rPr>
  </w:style>
  <w:style w:type="character" w:customStyle="1" w:styleId="TitleChar">
    <w:name w:val="Title Char"/>
    <w:basedOn w:val="DefaultParagraphFont"/>
    <w:link w:val="Title"/>
    <w:uiPriority w:val="10"/>
    <w:rsid w:val="00EA328A"/>
    <w:rPr>
      <w:rFonts w:ascii="HebarU" w:eastAsia="Times New Roman" w:hAnsi="HebarU" w:cs="Times New Roman"/>
      <w:b/>
      <w:sz w:val="24"/>
      <w:szCs w:val="20"/>
    </w:rPr>
  </w:style>
  <w:style w:type="character" w:styleId="CommentReference">
    <w:name w:val="annotation reference"/>
    <w:basedOn w:val="DefaultParagraphFont"/>
    <w:uiPriority w:val="99"/>
    <w:semiHidden/>
    <w:unhideWhenUsed/>
    <w:rsid w:val="00D717B3"/>
    <w:rPr>
      <w:sz w:val="16"/>
      <w:szCs w:val="16"/>
    </w:rPr>
  </w:style>
  <w:style w:type="paragraph" w:styleId="CommentText">
    <w:name w:val="annotation text"/>
    <w:basedOn w:val="Normal"/>
    <w:link w:val="CommentTextChar"/>
    <w:uiPriority w:val="99"/>
    <w:semiHidden/>
    <w:unhideWhenUsed/>
    <w:rsid w:val="00D717B3"/>
    <w:pPr>
      <w:spacing w:line="240" w:lineRule="auto"/>
    </w:pPr>
    <w:rPr>
      <w:sz w:val="20"/>
      <w:szCs w:val="20"/>
    </w:rPr>
  </w:style>
  <w:style w:type="character" w:customStyle="1" w:styleId="CommentTextChar">
    <w:name w:val="Comment Text Char"/>
    <w:basedOn w:val="DefaultParagraphFont"/>
    <w:link w:val="CommentText"/>
    <w:uiPriority w:val="99"/>
    <w:semiHidden/>
    <w:rsid w:val="00D717B3"/>
    <w:rPr>
      <w:sz w:val="20"/>
      <w:szCs w:val="20"/>
    </w:rPr>
  </w:style>
  <w:style w:type="paragraph" w:styleId="CommentSubject">
    <w:name w:val="annotation subject"/>
    <w:basedOn w:val="CommentText"/>
    <w:next w:val="CommentText"/>
    <w:link w:val="CommentSubjectChar"/>
    <w:uiPriority w:val="99"/>
    <w:semiHidden/>
    <w:unhideWhenUsed/>
    <w:rsid w:val="00D717B3"/>
    <w:rPr>
      <w:b/>
      <w:bCs/>
    </w:rPr>
  </w:style>
  <w:style w:type="character" w:customStyle="1" w:styleId="CommentSubjectChar">
    <w:name w:val="Comment Subject Char"/>
    <w:basedOn w:val="CommentTextChar"/>
    <w:link w:val="CommentSubject"/>
    <w:uiPriority w:val="99"/>
    <w:semiHidden/>
    <w:rsid w:val="00D717B3"/>
    <w:rPr>
      <w:b/>
      <w:bCs/>
      <w:sz w:val="20"/>
      <w:szCs w:val="20"/>
    </w:rPr>
  </w:style>
  <w:style w:type="character" w:customStyle="1" w:styleId="FontStyle33">
    <w:name w:val="Font Style33"/>
    <w:uiPriority w:val="99"/>
    <w:rsid w:val="00CD478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98D9C-E3B1-4E97-B58A-588A02E2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Нина Демирова</cp:lastModifiedBy>
  <cp:revision>5</cp:revision>
  <cp:lastPrinted>2015-06-30T09:58:00Z</cp:lastPrinted>
  <dcterms:created xsi:type="dcterms:W3CDTF">2015-11-16T08:59:00Z</dcterms:created>
  <dcterms:modified xsi:type="dcterms:W3CDTF">2015-11-16T09:02:00Z</dcterms:modified>
</cp:coreProperties>
</file>