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61" w:rsidRDefault="00795561" w:rsidP="00B06F9E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МЕТОДИКА </w:t>
      </w:r>
    </w:p>
    <w:p w:rsidR="00795561" w:rsidRDefault="007650E7" w:rsidP="00795561">
      <w:pPr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за оценка на предложенията</w:t>
      </w:r>
      <w:r w:rsidR="00795561" w:rsidRPr="00795561">
        <w:rPr>
          <w:rFonts w:ascii="Arial Narrow" w:hAnsi="Arial Narrow" w:cs="Arial"/>
          <w:sz w:val="24"/>
          <w:szCs w:val="24"/>
          <w:lang w:val="bg-BG"/>
        </w:rPr>
        <w:t>, подадени в процедура за избор на доставчик с предмет:</w:t>
      </w:r>
    </w:p>
    <w:p w:rsidR="002E1A89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„</w:t>
      </w:r>
      <w:r>
        <w:rPr>
          <w:rFonts w:ascii="Arial Narrow" w:hAnsi="Arial Narrow" w:cs="Arial"/>
          <w:b/>
          <w:sz w:val="24"/>
          <w:szCs w:val="24"/>
          <w:lang w:val="ru-RU"/>
        </w:rPr>
        <w:t xml:space="preserve">Доставка на </w:t>
      </w:r>
      <w:r w:rsidR="00B27364">
        <w:rPr>
          <w:rFonts w:ascii="Arial Narrow" w:hAnsi="Arial Narrow" w:cs="Arial"/>
          <w:b/>
          <w:sz w:val="24"/>
          <w:szCs w:val="24"/>
          <w:lang w:val="bg-BG"/>
        </w:rPr>
        <w:t>5</w:t>
      </w:r>
      <w:r>
        <w:rPr>
          <w:rFonts w:ascii="Arial Narrow" w:hAnsi="Arial Narrow" w:cs="Arial"/>
          <w:b/>
          <w:sz w:val="24"/>
          <w:szCs w:val="24"/>
          <w:lang w:val="bg-BG"/>
        </w:rPr>
        <w:t xml:space="preserve"> (</w:t>
      </w:r>
      <w:r w:rsidR="00B27364">
        <w:rPr>
          <w:rFonts w:ascii="Arial Narrow" w:hAnsi="Arial Narrow" w:cs="Arial"/>
          <w:b/>
          <w:sz w:val="24"/>
          <w:szCs w:val="24"/>
          <w:lang w:val="bg-BG"/>
        </w:rPr>
        <w:t>пет</w:t>
      </w:r>
      <w:r>
        <w:rPr>
          <w:rFonts w:ascii="Arial Narrow" w:hAnsi="Arial Narrow" w:cs="Arial"/>
          <w:b/>
          <w:sz w:val="24"/>
          <w:szCs w:val="24"/>
          <w:lang w:val="bg-BG"/>
        </w:rPr>
        <w:t xml:space="preserve">) броя </w:t>
      </w:r>
      <w:r w:rsidR="001C4CB5">
        <w:rPr>
          <w:rFonts w:ascii="Arial Narrow" w:hAnsi="Arial Narrow" w:cs="Arial"/>
          <w:b/>
          <w:sz w:val="24"/>
          <w:szCs w:val="24"/>
          <w:lang w:val="bg-BG"/>
        </w:rPr>
        <w:t xml:space="preserve">лекотоварни </w:t>
      </w:r>
      <w:r>
        <w:rPr>
          <w:rFonts w:ascii="Arial Narrow" w:hAnsi="Arial Narrow" w:cs="Arial"/>
          <w:b/>
          <w:sz w:val="24"/>
          <w:szCs w:val="24"/>
          <w:lang w:val="bg-BG"/>
        </w:rPr>
        <w:t>автомобили за нуждите на „Информационно обслужване“ АД“</w:t>
      </w:r>
    </w:p>
    <w:p w:rsidR="00795561" w:rsidRDefault="00795561" w:rsidP="00795561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Предложенията се оценяват в съответствие с техническите изисквания в Техническото задание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:rsidR="00795561" w:rsidRDefault="00795561" w:rsidP="00795561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Предложенията, отговарящи на изискванията по т. 1, се оценяват по критерия </w:t>
      </w:r>
      <w:r>
        <w:rPr>
          <w:rFonts w:ascii="Arial Narrow" w:hAnsi="Arial Narrow" w:cs="Arial"/>
          <w:b/>
          <w:sz w:val="24"/>
          <w:szCs w:val="24"/>
          <w:lang w:val="bg-BG"/>
        </w:rPr>
        <w:t>„най-ниска предложена цена на придобиване“</w:t>
      </w:r>
      <w:r>
        <w:rPr>
          <w:rFonts w:ascii="Arial Narrow" w:hAnsi="Arial Narrow" w:cs="Arial"/>
          <w:sz w:val="24"/>
          <w:szCs w:val="24"/>
          <w:lang w:val="bg-BG"/>
        </w:rPr>
        <w:t>, по посочената формула:</w:t>
      </w:r>
    </w:p>
    <w:p w:rsidR="00594762" w:rsidRPr="00795561" w:rsidRDefault="00594762" w:rsidP="00795561">
      <w:pPr>
        <w:ind w:left="360" w:firstLine="36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ЦП = Ц1.1 + Ц1.2, където</w:t>
      </w:r>
      <w:r w:rsidR="003A2EB0">
        <w:rPr>
          <w:rFonts w:ascii="Arial Narrow" w:hAnsi="Arial Narrow" w:cs="Arial"/>
          <w:sz w:val="24"/>
          <w:szCs w:val="24"/>
          <w:lang w:val="bg-BG"/>
        </w:rPr>
        <w:t>: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ЦП – Цена на придобиване на </w:t>
      </w:r>
      <w:r w:rsidR="00B27364">
        <w:rPr>
          <w:rFonts w:ascii="Arial Narrow" w:hAnsi="Arial Narrow" w:cs="Arial"/>
          <w:sz w:val="24"/>
          <w:szCs w:val="24"/>
          <w:lang w:val="bg-BG"/>
        </w:rPr>
        <w:t>5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B27364">
        <w:rPr>
          <w:rFonts w:ascii="Arial Narrow" w:hAnsi="Arial Narrow" w:cs="Arial"/>
          <w:sz w:val="24"/>
          <w:szCs w:val="24"/>
          <w:lang w:val="bg-BG"/>
        </w:rPr>
        <w:t>пет</w:t>
      </w:r>
      <w:r>
        <w:rPr>
          <w:rFonts w:ascii="Arial Narrow" w:hAnsi="Arial Narrow" w:cs="Arial"/>
          <w:sz w:val="24"/>
          <w:szCs w:val="24"/>
          <w:lang w:val="bg-BG"/>
        </w:rPr>
        <w:t>) броя МПС в лева, без ДДС;</w:t>
      </w:r>
    </w:p>
    <w:p w:rsidR="00594762" w:rsidRDefault="00594762" w:rsidP="00B06F9E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1.1</w:t>
      </w:r>
      <w:r w:rsidR="001D7F9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1B2B3B">
        <w:rPr>
          <w:rFonts w:ascii="Arial Narrow" w:hAnsi="Arial Narrow" w:cs="Arial"/>
          <w:sz w:val="24"/>
          <w:szCs w:val="24"/>
          <w:lang w:val="bg-BG"/>
        </w:rPr>
        <w:t xml:space="preserve">– </w:t>
      </w:r>
      <w:r>
        <w:rPr>
          <w:rFonts w:ascii="Arial Narrow" w:hAnsi="Arial Narrow" w:cs="Arial"/>
          <w:sz w:val="24"/>
          <w:szCs w:val="24"/>
          <w:lang w:val="bg-BG"/>
        </w:rPr>
        <w:t xml:space="preserve">Обща предлагана от участника цена за закупуване на </w:t>
      </w:r>
      <w:r w:rsidR="00B27364">
        <w:rPr>
          <w:rFonts w:ascii="Arial Narrow" w:hAnsi="Arial Narrow" w:cs="Arial"/>
          <w:sz w:val="24"/>
          <w:szCs w:val="24"/>
          <w:lang w:val="bg-BG"/>
        </w:rPr>
        <w:t>5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B27364">
        <w:rPr>
          <w:rFonts w:ascii="Arial Narrow" w:hAnsi="Arial Narrow" w:cs="Arial"/>
          <w:sz w:val="24"/>
          <w:szCs w:val="24"/>
          <w:lang w:val="bg-BG"/>
        </w:rPr>
        <w:t>пет</w:t>
      </w:r>
      <w:r>
        <w:rPr>
          <w:rFonts w:ascii="Arial Narrow" w:hAnsi="Arial Narrow" w:cs="Arial"/>
          <w:sz w:val="24"/>
          <w:szCs w:val="24"/>
          <w:lang w:val="bg-BG"/>
        </w:rPr>
        <w:t xml:space="preserve">) броя </w:t>
      </w:r>
      <w:r w:rsidR="001B2B3B">
        <w:rPr>
          <w:rFonts w:ascii="Arial Narrow" w:hAnsi="Arial Narrow" w:cs="Arial"/>
          <w:sz w:val="24"/>
          <w:szCs w:val="24"/>
          <w:lang w:val="bg-BG"/>
        </w:rPr>
        <w:t>МПС</w:t>
      </w:r>
      <w:r>
        <w:rPr>
          <w:rFonts w:ascii="Arial Narrow" w:hAnsi="Arial Narrow" w:cs="Arial"/>
          <w:sz w:val="24"/>
          <w:szCs w:val="24"/>
          <w:lang w:val="bg-BG"/>
        </w:rPr>
        <w:t xml:space="preserve"> в лева, без ДДС;</w:t>
      </w:r>
    </w:p>
    <w:p w:rsidR="00F84702" w:rsidRDefault="00594762" w:rsidP="00594762">
      <w:pPr>
        <w:spacing w:before="120"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Ц</w:t>
      </w:r>
      <w:r w:rsidR="002E1A89" w:rsidRPr="00B06F9E">
        <w:rPr>
          <w:rFonts w:ascii="Arial Narrow" w:hAnsi="Arial Narrow" w:cs="Arial"/>
          <w:sz w:val="24"/>
          <w:szCs w:val="24"/>
          <w:lang w:val="bg-BG"/>
        </w:rPr>
        <w:t>1.2</w:t>
      </w:r>
      <w:r>
        <w:rPr>
          <w:rFonts w:ascii="Arial Narrow" w:hAnsi="Arial Narrow" w:cs="Arial"/>
          <w:sz w:val="24"/>
          <w:szCs w:val="24"/>
          <w:lang w:val="bg-BG"/>
        </w:rPr>
        <w:t xml:space="preserve"> – Общата предлагана от участника цена за Техническо обслужване на </w:t>
      </w:r>
      <w:r w:rsidR="00B27364">
        <w:rPr>
          <w:rFonts w:ascii="Arial Narrow" w:hAnsi="Arial Narrow" w:cs="Arial"/>
          <w:sz w:val="24"/>
          <w:szCs w:val="24"/>
          <w:lang w:val="bg-BG"/>
        </w:rPr>
        <w:t>5</w:t>
      </w:r>
      <w:r>
        <w:rPr>
          <w:rFonts w:ascii="Arial Narrow" w:hAnsi="Arial Narrow" w:cs="Arial"/>
          <w:sz w:val="24"/>
          <w:szCs w:val="24"/>
          <w:lang w:val="bg-BG"/>
        </w:rPr>
        <w:t xml:space="preserve"> (</w:t>
      </w:r>
      <w:r w:rsidR="00B27364">
        <w:rPr>
          <w:rFonts w:ascii="Arial Narrow" w:hAnsi="Arial Narrow" w:cs="Arial"/>
          <w:sz w:val="24"/>
          <w:szCs w:val="24"/>
          <w:lang w:val="bg-BG"/>
        </w:rPr>
        <w:t>пет</w:t>
      </w:r>
      <w:bookmarkStart w:id="0" w:name="_GoBack"/>
      <w:bookmarkEnd w:id="0"/>
      <w:r>
        <w:rPr>
          <w:rFonts w:ascii="Arial Narrow" w:hAnsi="Arial Narrow" w:cs="Arial"/>
          <w:sz w:val="24"/>
          <w:szCs w:val="24"/>
          <w:lang w:val="bg-BG"/>
        </w:rPr>
        <w:t>) броя МПС в лева, без ДДС, за периода на гаранционната поддръжка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p w:rsidR="00795561" w:rsidRDefault="00795561" w:rsidP="00795561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727DA8" w:rsidRPr="00F36334" w:rsidRDefault="00795561" w:rsidP="00F36334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95561">
        <w:rPr>
          <w:rFonts w:ascii="Arial Narrow" w:hAnsi="Arial Narrow" w:cs="Arial"/>
          <w:sz w:val="24"/>
          <w:szCs w:val="24"/>
          <w:lang w:val="bg-BG"/>
        </w:rPr>
        <w:t>На първо място се класира участникът, предложил най-ниска цена на придобиване, като участниците се подреждат по възходящ ред</w:t>
      </w:r>
      <w:r w:rsidR="003A2EB0">
        <w:rPr>
          <w:rFonts w:ascii="Arial Narrow" w:hAnsi="Arial Narrow" w:cs="Arial"/>
          <w:sz w:val="24"/>
          <w:szCs w:val="24"/>
          <w:lang w:val="bg-BG"/>
        </w:rPr>
        <w:t>.</w:t>
      </w:r>
    </w:p>
    <w:sectPr w:rsidR="00727DA8" w:rsidRPr="00F3633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C1C" w:rsidRDefault="00A76C1C" w:rsidP="008E6F08">
      <w:pPr>
        <w:spacing w:after="0" w:line="240" w:lineRule="auto"/>
      </w:pPr>
      <w:r>
        <w:separator/>
      </w:r>
    </w:p>
  </w:endnote>
  <w:endnote w:type="continuationSeparator" w:id="0">
    <w:p w:rsidR="00A76C1C" w:rsidRDefault="00A76C1C" w:rsidP="008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C1C" w:rsidRDefault="00A76C1C" w:rsidP="008E6F08">
      <w:pPr>
        <w:spacing w:after="0" w:line="240" w:lineRule="auto"/>
      </w:pPr>
      <w:r>
        <w:separator/>
      </w:r>
    </w:p>
  </w:footnote>
  <w:footnote w:type="continuationSeparator" w:id="0">
    <w:p w:rsidR="00A76C1C" w:rsidRDefault="00A76C1C" w:rsidP="008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08" w:rsidRPr="008E6F08" w:rsidRDefault="008E6F08" w:rsidP="008E6F08">
    <w:pPr>
      <w:pStyle w:val="Header"/>
      <w:jc w:val="right"/>
      <w:rPr>
        <w:lang w:val="bg-BG"/>
      </w:rPr>
    </w:pPr>
    <w:r>
      <w:rPr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1ECE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294D"/>
    <w:multiLevelType w:val="hybridMultilevel"/>
    <w:tmpl w:val="8632AC48"/>
    <w:lvl w:ilvl="0" w:tplc="CB9A5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F551F"/>
    <w:multiLevelType w:val="hybridMultilevel"/>
    <w:tmpl w:val="8D0A436E"/>
    <w:lvl w:ilvl="0" w:tplc="99EA2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7"/>
    <w:rsid w:val="00015975"/>
    <w:rsid w:val="00064242"/>
    <w:rsid w:val="000728A7"/>
    <w:rsid w:val="000A185A"/>
    <w:rsid w:val="000E0853"/>
    <w:rsid w:val="001037C1"/>
    <w:rsid w:val="00145332"/>
    <w:rsid w:val="0017550F"/>
    <w:rsid w:val="00177176"/>
    <w:rsid w:val="001B2B3B"/>
    <w:rsid w:val="001C4CB5"/>
    <w:rsid w:val="001D7F9D"/>
    <w:rsid w:val="001E1240"/>
    <w:rsid w:val="0024102A"/>
    <w:rsid w:val="002B5B42"/>
    <w:rsid w:val="002E1A89"/>
    <w:rsid w:val="002F7A53"/>
    <w:rsid w:val="003342C2"/>
    <w:rsid w:val="00376955"/>
    <w:rsid w:val="00381757"/>
    <w:rsid w:val="00383980"/>
    <w:rsid w:val="003A2EB0"/>
    <w:rsid w:val="00451ABD"/>
    <w:rsid w:val="004A72EA"/>
    <w:rsid w:val="00502538"/>
    <w:rsid w:val="00516090"/>
    <w:rsid w:val="0054010C"/>
    <w:rsid w:val="00563444"/>
    <w:rsid w:val="00571009"/>
    <w:rsid w:val="00582B0C"/>
    <w:rsid w:val="00594762"/>
    <w:rsid w:val="005F4915"/>
    <w:rsid w:val="005F4F66"/>
    <w:rsid w:val="006311A9"/>
    <w:rsid w:val="00653A52"/>
    <w:rsid w:val="00665E7F"/>
    <w:rsid w:val="006845F8"/>
    <w:rsid w:val="00727DA8"/>
    <w:rsid w:val="007335C0"/>
    <w:rsid w:val="00745D6B"/>
    <w:rsid w:val="007650E7"/>
    <w:rsid w:val="007927CA"/>
    <w:rsid w:val="00795561"/>
    <w:rsid w:val="007F75B2"/>
    <w:rsid w:val="00833BAB"/>
    <w:rsid w:val="00855B1F"/>
    <w:rsid w:val="00857141"/>
    <w:rsid w:val="0086310F"/>
    <w:rsid w:val="00874207"/>
    <w:rsid w:val="008C5DB3"/>
    <w:rsid w:val="008E6F08"/>
    <w:rsid w:val="00905733"/>
    <w:rsid w:val="00953C17"/>
    <w:rsid w:val="00986BDD"/>
    <w:rsid w:val="009922F0"/>
    <w:rsid w:val="009B482D"/>
    <w:rsid w:val="009B7C34"/>
    <w:rsid w:val="009E7394"/>
    <w:rsid w:val="00A1421C"/>
    <w:rsid w:val="00A76C1C"/>
    <w:rsid w:val="00B06F9E"/>
    <w:rsid w:val="00B27364"/>
    <w:rsid w:val="00C045E4"/>
    <w:rsid w:val="00C24DC2"/>
    <w:rsid w:val="00C262F8"/>
    <w:rsid w:val="00C42948"/>
    <w:rsid w:val="00C6133E"/>
    <w:rsid w:val="00C90F31"/>
    <w:rsid w:val="00C92216"/>
    <w:rsid w:val="00C97960"/>
    <w:rsid w:val="00CB572B"/>
    <w:rsid w:val="00CB764E"/>
    <w:rsid w:val="00CE6373"/>
    <w:rsid w:val="00D43F96"/>
    <w:rsid w:val="00DB3BA7"/>
    <w:rsid w:val="00DF16AD"/>
    <w:rsid w:val="00DF417F"/>
    <w:rsid w:val="00E02D2F"/>
    <w:rsid w:val="00E25CDC"/>
    <w:rsid w:val="00E6030E"/>
    <w:rsid w:val="00E67ECE"/>
    <w:rsid w:val="00E76B1A"/>
    <w:rsid w:val="00E9104F"/>
    <w:rsid w:val="00F307B9"/>
    <w:rsid w:val="00F36334"/>
    <w:rsid w:val="00F36407"/>
    <w:rsid w:val="00F63AC2"/>
    <w:rsid w:val="00F84702"/>
    <w:rsid w:val="00FB71BC"/>
    <w:rsid w:val="00FC1D3B"/>
    <w:rsid w:val="00FE0A8C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3BB9-0341-4411-B7B4-F86F789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08"/>
  </w:style>
  <w:style w:type="paragraph" w:styleId="Footer">
    <w:name w:val="footer"/>
    <w:basedOn w:val="Normal"/>
    <w:link w:val="FooterChar"/>
    <w:uiPriority w:val="99"/>
    <w:unhideWhenUsed/>
    <w:rsid w:val="008E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08"/>
  </w:style>
  <w:style w:type="paragraph" w:styleId="BalloonText">
    <w:name w:val="Balloon Text"/>
    <w:basedOn w:val="Normal"/>
    <w:link w:val="BalloonTextChar"/>
    <w:uiPriority w:val="99"/>
    <w:semiHidden/>
    <w:unhideWhenUsed/>
    <w:rsid w:val="00CE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4639-FF35-41DC-9375-86EEA960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Services plc.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7</cp:revision>
  <cp:lastPrinted>2013-01-18T14:26:00Z</cp:lastPrinted>
  <dcterms:created xsi:type="dcterms:W3CDTF">2016-06-24T07:37:00Z</dcterms:created>
  <dcterms:modified xsi:type="dcterms:W3CDTF">2017-05-04T13:28:00Z</dcterms:modified>
</cp:coreProperties>
</file>